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6AC" w:rsidRDefault="00AB06AC" w:rsidP="00AB06AC">
      <w:pPr>
        <w:spacing w:after="0"/>
        <w:jc w:val="center"/>
        <w:rPr>
          <w:rFonts w:cs="David"/>
          <w:sz w:val="24"/>
          <w:szCs w:val="24"/>
          <w:rtl/>
        </w:rPr>
      </w:pPr>
      <w:r w:rsidRPr="00AB06AC">
        <w:rPr>
          <w:rFonts w:cs="Guttman Hodes" w:hint="cs"/>
          <w:sz w:val="32"/>
          <w:szCs w:val="32"/>
          <w:rtl/>
        </w:rPr>
        <w:t>לא</w:t>
      </w:r>
      <w:r w:rsidRPr="00AB06AC">
        <w:rPr>
          <w:rFonts w:cs="Guttman Hodes"/>
          <w:sz w:val="32"/>
          <w:szCs w:val="32"/>
          <w:rtl/>
        </w:rPr>
        <w:t xml:space="preserve"> </w:t>
      </w:r>
      <w:r w:rsidRPr="00AB06AC">
        <w:rPr>
          <w:rFonts w:cs="Guttman Hodes" w:hint="cs"/>
          <w:sz w:val="32"/>
          <w:szCs w:val="32"/>
          <w:rtl/>
        </w:rPr>
        <w:t>לחמוק</w:t>
      </w:r>
      <w:r w:rsidRPr="00AB06AC">
        <w:rPr>
          <w:rFonts w:cs="Guttman Hodes"/>
          <w:sz w:val="32"/>
          <w:szCs w:val="32"/>
          <w:rtl/>
        </w:rPr>
        <w:t xml:space="preserve"> </w:t>
      </w:r>
      <w:r w:rsidRPr="00AB06AC">
        <w:rPr>
          <w:rFonts w:cs="Guttman Hodes" w:hint="cs"/>
          <w:sz w:val="32"/>
          <w:szCs w:val="32"/>
          <w:rtl/>
        </w:rPr>
        <w:t>מן</w:t>
      </w:r>
      <w:r w:rsidRPr="00AB06AC">
        <w:rPr>
          <w:rFonts w:cs="Guttman Hodes"/>
          <w:sz w:val="32"/>
          <w:szCs w:val="32"/>
          <w:rtl/>
        </w:rPr>
        <w:t xml:space="preserve"> </w:t>
      </w:r>
      <w:r w:rsidRPr="00AB06AC">
        <w:rPr>
          <w:rFonts w:cs="Guttman Hodes" w:hint="cs"/>
          <w:sz w:val="32"/>
          <w:szCs w:val="32"/>
          <w:rtl/>
        </w:rPr>
        <w:t>המתארע</w:t>
      </w:r>
      <w:r w:rsidRPr="00AB06AC">
        <w:rPr>
          <w:rFonts w:cs="Guttman Hodes"/>
          <w:sz w:val="32"/>
          <w:szCs w:val="32"/>
          <w:rtl/>
        </w:rPr>
        <w:t xml:space="preserve">, </w:t>
      </w:r>
      <w:r w:rsidRPr="00AB06AC">
        <w:rPr>
          <w:rFonts w:cs="Guttman Hodes" w:hint="cs"/>
          <w:sz w:val="32"/>
          <w:szCs w:val="32"/>
          <w:rtl/>
        </w:rPr>
        <w:t>ולציית</w:t>
      </w:r>
      <w:r w:rsidRPr="00AB06AC">
        <w:rPr>
          <w:rFonts w:cs="Guttman Hodes"/>
          <w:sz w:val="32"/>
          <w:szCs w:val="32"/>
          <w:rtl/>
        </w:rPr>
        <w:t xml:space="preserve"> </w:t>
      </w:r>
      <w:r w:rsidRPr="00AB06AC">
        <w:rPr>
          <w:rFonts w:cs="Guttman Hodes" w:hint="cs"/>
          <w:sz w:val="32"/>
          <w:szCs w:val="32"/>
          <w:rtl/>
        </w:rPr>
        <w:t>לו</w:t>
      </w:r>
      <w:r w:rsidRPr="00AB06AC">
        <w:rPr>
          <w:rFonts w:cs="Guttman Hodes"/>
          <w:sz w:val="32"/>
          <w:szCs w:val="32"/>
          <w:rtl/>
        </w:rPr>
        <w:t xml:space="preserve"> </w:t>
      </w:r>
      <w:r w:rsidRPr="00AB06AC">
        <w:rPr>
          <w:rFonts w:cs="Guttman Hodes" w:hint="cs"/>
          <w:sz w:val="32"/>
          <w:szCs w:val="32"/>
          <w:rtl/>
        </w:rPr>
        <w:t>לכשיארע</w:t>
      </w:r>
    </w:p>
    <w:p w:rsidR="00AB06AC" w:rsidRDefault="00AB06AC" w:rsidP="00AB06AC">
      <w:pPr>
        <w:spacing w:after="0"/>
        <w:jc w:val="center"/>
        <w:rPr>
          <w:rFonts w:cs="David"/>
          <w:sz w:val="24"/>
          <w:szCs w:val="24"/>
          <w:rtl/>
        </w:rPr>
      </w:pPr>
    </w:p>
    <w:p w:rsidR="00CE34ED" w:rsidRPr="00CE34ED" w:rsidRDefault="00CE34ED" w:rsidP="008C2179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CE34ED">
        <w:rPr>
          <w:rFonts w:cs="David" w:hint="cs"/>
          <w:b/>
          <w:bCs/>
          <w:sz w:val="24"/>
          <w:szCs w:val="24"/>
          <w:rtl/>
        </w:rPr>
        <w:t>אחדות המקרא (בירורי דברים עם האורתודוקסיה והליברליזם)</w:t>
      </w:r>
    </w:p>
    <w:p w:rsidR="00CE34ED" w:rsidRDefault="008C2179" w:rsidP="00CE34ED">
      <w:pPr>
        <w:spacing w:after="0"/>
        <w:jc w:val="both"/>
        <w:rPr>
          <w:rFonts w:cs="David"/>
          <w:sz w:val="24"/>
          <w:szCs w:val="24"/>
          <w:rtl/>
        </w:rPr>
      </w:pPr>
      <w:r w:rsidRPr="008C2179">
        <w:rPr>
          <w:rFonts w:cs="David" w:hint="cs"/>
          <w:sz w:val="24"/>
          <w:szCs w:val="24"/>
          <w:rtl/>
        </w:rPr>
        <w:t>החילוק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בינינו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לבין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האורתודוכסיה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בכך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שאמונתנו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בקדושתה-ייחודה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התורה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ובנתינתה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מגבוה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כדי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לאפשר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מסקנות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על</w:t>
      </w:r>
      <w:r w:rsidRPr="008C2179">
        <w:rPr>
          <w:rFonts w:cs="David"/>
          <w:sz w:val="24"/>
          <w:szCs w:val="24"/>
          <w:rtl/>
        </w:rPr>
        <w:t xml:space="preserve"> </w:t>
      </w:r>
      <w:r w:rsidR="00CE34ED">
        <w:rPr>
          <w:rFonts w:cs="David" w:hint="cs"/>
          <w:sz w:val="24"/>
          <w:szCs w:val="24"/>
          <w:rtl/>
        </w:rPr>
        <w:t>תהליך</w:t>
      </w:r>
      <w:r w:rsidRPr="008C2179">
        <w:rPr>
          <w:rFonts w:cs="David"/>
          <w:sz w:val="24"/>
          <w:szCs w:val="24"/>
          <w:rtl/>
        </w:rPr>
        <w:t xml:space="preserve"> </w:t>
      </w:r>
      <w:r w:rsidR="00CE34ED">
        <w:rPr>
          <w:rFonts w:cs="David" w:hint="cs"/>
          <w:sz w:val="24"/>
          <w:szCs w:val="24"/>
          <w:rtl/>
        </w:rPr>
        <w:t>התפת</w:t>
      </w:r>
      <w:r w:rsidRPr="008C2179">
        <w:rPr>
          <w:rFonts w:cs="David" w:hint="cs"/>
          <w:sz w:val="24"/>
          <w:szCs w:val="24"/>
          <w:rtl/>
        </w:rPr>
        <w:t>חותו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ערכו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הבלשני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="00CE34ED">
        <w:rPr>
          <w:rFonts w:cs="David" w:hint="cs"/>
          <w:sz w:val="24"/>
          <w:szCs w:val="24"/>
          <w:rtl/>
        </w:rPr>
        <w:t>הנוסח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שהגיע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לידנו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אפילו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הדין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ולהאוזן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וכל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השערותיו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ואפילו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מסכימים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שנוסחם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השומרונים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עדיף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דבר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מקפח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אמונתנו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אף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כמלוא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נימה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הרי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ניגוד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עמוק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בינינו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לביניכם</w:t>
      </w:r>
      <w:r w:rsidRPr="008C2179">
        <w:rPr>
          <w:rFonts w:cs="David"/>
          <w:sz w:val="24"/>
          <w:szCs w:val="24"/>
          <w:rtl/>
        </w:rPr>
        <w:t xml:space="preserve"> </w:t>
      </w:r>
      <w:r w:rsidR="00CE34ED">
        <w:rPr>
          <w:rFonts w:cs="David"/>
          <w:sz w:val="24"/>
          <w:szCs w:val="24"/>
          <w:rtl/>
        </w:rPr>
        <w:t>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ניגוד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שדרך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ארץ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מגשרת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אותו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הבנה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אינה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מגשרת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אותו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אני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לפחות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היסוד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האמונתי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פירוש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ר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הירש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כתבי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ברויאר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אינני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מבין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מניין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אפוא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שבמלאכת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תרגומנו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חשים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בכל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קרבה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לזה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הירש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יותר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משחשים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לכל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תרגום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אחר</w:t>
      </w:r>
      <w:r w:rsidRPr="008C2179">
        <w:rPr>
          <w:rFonts w:cs="David"/>
          <w:sz w:val="24"/>
          <w:szCs w:val="24"/>
          <w:rtl/>
        </w:rPr>
        <w:t xml:space="preserve">? </w:t>
      </w:r>
    </w:p>
    <w:p w:rsidR="00CE34ED" w:rsidRDefault="008C2179" w:rsidP="00CE34ED">
      <w:pPr>
        <w:spacing w:after="0"/>
        <w:jc w:val="both"/>
        <w:rPr>
          <w:rFonts w:cs="David"/>
          <w:sz w:val="24"/>
          <w:szCs w:val="24"/>
          <w:rtl/>
        </w:rPr>
      </w:pPr>
      <w:r w:rsidRPr="008C2179">
        <w:rPr>
          <w:rFonts w:cs="David" w:hint="cs"/>
          <w:sz w:val="24"/>
          <w:szCs w:val="24"/>
          <w:rtl/>
        </w:rPr>
        <w:t>בזמן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האחרון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הרביתי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להרהר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בכך</w:t>
      </w:r>
      <w:r w:rsidRPr="008C2179">
        <w:rPr>
          <w:rFonts w:cs="David"/>
          <w:sz w:val="24"/>
          <w:szCs w:val="24"/>
          <w:rtl/>
        </w:rPr>
        <w:t>.</w:t>
      </w:r>
      <w:r w:rsidR="00CE34ED">
        <w:rPr>
          <w:rFonts w:cs="David" w:hint="cs"/>
          <w:sz w:val="24"/>
          <w:szCs w:val="24"/>
          <w:rtl/>
        </w:rPr>
        <w:t>..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אף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מתרגמים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המקרא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בתורת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הספר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האחד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אף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לדידנו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יצירתו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רוח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אחד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שמו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היוצר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יודעים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כי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משה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נבצר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ממנו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להאמין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בינינו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מציינים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אותו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באותו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סימן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המקובל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במדע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הביקורתי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לסימון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העורך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שחתם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לפי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סברת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המדע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הזה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המקרא</w:t>
      </w:r>
      <w:r w:rsidRPr="008C2179">
        <w:rPr>
          <w:rFonts w:cs="David"/>
          <w:sz w:val="24"/>
          <w:szCs w:val="24"/>
          <w:rtl/>
        </w:rPr>
        <w:t xml:space="preserve"> </w:t>
      </w:r>
      <w:r w:rsidR="00CE34ED">
        <w:rPr>
          <w:rFonts w:cs="David"/>
          <w:sz w:val="24"/>
          <w:szCs w:val="24"/>
          <w:rtl/>
        </w:rPr>
        <w:t>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באות</w:t>
      </w:r>
      <w:r w:rsidRPr="008C2179">
        <w:rPr>
          <w:rFonts w:cs="David"/>
          <w:sz w:val="24"/>
          <w:szCs w:val="24"/>
          <w:rtl/>
        </w:rPr>
        <w:t xml:space="preserve"> </w:t>
      </w:r>
      <w:r w:rsidR="00CE34ED">
        <w:rPr>
          <w:rFonts w:cs="David"/>
          <w:sz w:val="24"/>
          <w:szCs w:val="24"/>
        </w:rPr>
        <w:t>R</w:t>
      </w:r>
      <w:r w:rsidR="00CE34ED">
        <w:rPr>
          <w:rFonts w:cs="David" w:hint="cs"/>
          <w:sz w:val="24"/>
          <w:szCs w:val="24"/>
          <w:rtl/>
        </w:rPr>
        <w:t>.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שאנו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פותרים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</w:t>
      </w:r>
      <w:r w:rsidRPr="008C2179">
        <w:rPr>
          <w:rFonts w:cs="David"/>
          <w:sz w:val="24"/>
          <w:szCs w:val="24"/>
          <w:rtl/>
        </w:rPr>
        <w:t>'</w:t>
      </w:r>
      <w:r w:rsidRPr="008C2179">
        <w:rPr>
          <w:rFonts w:cs="David" w:hint="cs"/>
          <w:sz w:val="24"/>
          <w:szCs w:val="24"/>
          <w:rtl/>
        </w:rPr>
        <w:t>רידאקטור</w:t>
      </w:r>
      <w:r w:rsidRPr="008C2179">
        <w:rPr>
          <w:rFonts w:cs="David"/>
          <w:sz w:val="24"/>
          <w:szCs w:val="24"/>
          <w:rtl/>
        </w:rPr>
        <w:t xml:space="preserve">' </w:t>
      </w:r>
      <w:r w:rsidRPr="008C2179">
        <w:rPr>
          <w:rFonts w:cs="David" w:hint="cs"/>
          <w:sz w:val="24"/>
          <w:szCs w:val="24"/>
          <w:rtl/>
        </w:rPr>
        <w:t>אלא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</w:t>
      </w:r>
      <w:r w:rsidRPr="008C2179">
        <w:rPr>
          <w:rFonts w:cs="David"/>
          <w:sz w:val="24"/>
          <w:szCs w:val="24"/>
          <w:rtl/>
        </w:rPr>
        <w:t>'</w:t>
      </w:r>
      <w:r w:rsidRPr="008C2179">
        <w:rPr>
          <w:rFonts w:cs="David" w:hint="cs"/>
          <w:sz w:val="24"/>
          <w:szCs w:val="24"/>
          <w:rtl/>
        </w:rPr>
        <w:t>רבנו</w:t>
      </w:r>
      <w:r w:rsidR="00CE34ED">
        <w:rPr>
          <w:rFonts w:cs="David" w:hint="cs"/>
          <w:sz w:val="24"/>
          <w:szCs w:val="24"/>
          <w:rtl/>
        </w:rPr>
        <w:t>'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שכן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אחד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ומה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המקורות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שהיו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מצויים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לו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מכל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מקום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מורנו והתיאולוגיה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תורתנו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לדוגמה</w:t>
      </w:r>
      <w:r w:rsidRPr="008C2179">
        <w:rPr>
          <w:rFonts w:cs="David"/>
          <w:sz w:val="24"/>
          <w:szCs w:val="24"/>
          <w:rtl/>
        </w:rPr>
        <w:t xml:space="preserve">: </w:t>
      </w:r>
      <w:r w:rsidRPr="008C2179">
        <w:rPr>
          <w:rFonts w:cs="David" w:hint="cs"/>
          <w:sz w:val="24"/>
          <w:szCs w:val="24"/>
          <w:rtl/>
        </w:rPr>
        <w:t>נניח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שיש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לקבל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גרסת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הביקורת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שבראשית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ובראשית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בידי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שני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מחברים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שונים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נכתבו</w:t>
      </w:r>
      <w:r w:rsidR="00CE34ED">
        <w:rPr>
          <w:rFonts w:cs="David" w:hint="cs"/>
          <w:sz w:val="24"/>
          <w:szCs w:val="24"/>
          <w:rtl/>
        </w:rPr>
        <w:t>,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עדיין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שמצווים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לדעת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הבריאה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נוכל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להעלות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מאחד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משני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הפרקים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האלה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בלבד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משילוב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התוכן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וצימוד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הקולות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שניהם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יחד</w:t>
      </w:r>
      <w:r w:rsidRPr="008C2179">
        <w:rPr>
          <w:rFonts w:cs="David"/>
          <w:sz w:val="24"/>
          <w:szCs w:val="24"/>
          <w:rtl/>
        </w:rPr>
        <w:t xml:space="preserve">; </w:t>
      </w:r>
      <w:r w:rsidRPr="008C2179">
        <w:rPr>
          <w:rFonts w:cs="David" w:hint="cs"/>
          <w:sz w:val="24"/>
          <w:szCs w:val="24"/>
          <w:rtl/>
        </w:rPr>
        <w:t>ו</w:t>
      </w:r>
      <w:r w:rsidR="00CE34ED">
        <w:rPr>
          <w:rFonts w:cs="David" w:hint="cs"/>
          <w:sz w:val="24"/>
          <w:szCs w:val="24"/>
          <w:rtl/>
        </w:rPr>
        <w:t>דווקא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מצימוד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הסתירות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למראית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שביניהם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שבהן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נאחזת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הביקורת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במלאכת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הפרדתה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היינו</w:t>
      </w:r>
      <w:r w:rsidRPr="008C2179">
        <w:rPr>
          <w:rFonts w:cs="David"/>
          <w:sz w:val="24"/>
          <w:szCs w:val="24"/>
          <w:rtl/>
        </w:rPr>
        <w:t xml:space="preserve">: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הבריאה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</w:t>
      </w:r>
      <w:r w:rsidRPr="008C2179">
        <w:rPr>
          <w:rFonts w:cs="David"/>
          <w:sz w:val="24"/>
          <w:szCs w:val="24"/>
          <w:rtl/>
        </w:rPr>
        <w:t>'</w:t>
      </w:r>
      <w:r w:rsidR="00CE34ED">
        <w:rPr>
          <w:rFonts w:cs="David" w:hint="cs"/>
          <w:sz w:val="24"/>
          <w:szCs w:val="24"/>
          <w:rtl/>
        </w:rPr>
        <w:t>קוס</w:t>
      </w:r>
      <w:r w:rsidRPr="008C2179">
        <w:rPr>
          <w:rFonts w:cs="David" w:hint="cs"/>
          <w:sz w:val="24"/>
          <w:szCs w:val="24"/>
          <w:rtl/>
        </w:rPr>
        <w:t>מולוגית</w:t>
      </w:r>
      <w:r w:rsidR="00CE34ED">
        <w:rPr>
          <w:rFonts w:cs="David" w:hint="cs"/>
          <w:sz w:val="24"/>
          <w:szCs w:val="24"/>
          <w:rtl/>
        </w:rPr>
        <w:t>'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המוליכה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האדם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שבפרק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וה</w:t>
      </w:r>
      <w:r w:rsidRPr="008C2179">
        <w:rPr>
          <w:rFonts w:cs="David"/>
          <w:sz w:val="24"/>
          <w:szCs w:val="24"/>
          <w:rtl/>
        </w:rPr>
        <w:t>'</w:t>
      </w:r>
      <w:r w:rsidRPr="008C2179">
        <w:rPr>
          <w:rFonts w:cs="David" w:hint="cs"/>
          <w:sz w:val="24"/>
          <w:szCs w:val="24"/>
          <w:rtl/>
        </w:rPr>
        <w:t>אנתר</w:t>
      </w:r>
      <w:r w:rsidR="00CE34ED">
        <w:rPr>
          <w:rFonts w:cs="David" w:hint="cs"/>
          <w:sz w:val="24"/>
          <w:szCs w:val="24"/>
          <w:rtl/>
        </w:rPr>
        <w:t>ו</w:t>
      </w:r>
      <w:r w:rsidRPr="008C2179">
        <w:rPr>
          <w:rFonts w:cs="David" w:hint="cs"/>
          <w:sz w:val="24"/>
          <w:szCs w:val="24"/>
          <w:rtl/>
        </w:rPr>
        <w:t>פ</w:t>
      </w:r>
      <w:r w:rsidR="00CE34ED">
        <w:rPr>
          <w:rFonts w:cs="David" w:hint="cs"/>
          <w:sz w:val="24"/>
          <w:szCs w:val="24"/>
          <w:rtl/>
        </w:rPr>
        <w:t>ו</w:t>
      </w:r>
      <w:r w:rsidRPr="008C2179">
        <w:rPr>
          <w:rFonts w:cs="David" w:hint="cs"/>
          <w:sz w:val="24"/>
          <w:szCs w:val="24"/>
          <w:rtl/>
        </w:rPr>
        <w:t>לוגית</w:t>
      </w:r>
      <w:r w:rsidR="00CE34ED">
        <w:rPr>
          <w:rFonts w:cs="David" w:hint="cs"/>
          <w:sz w:val="24"/>
          <w:szCs w:val="24"/>
          <w:rtl/>
        </w:rPr>
        <w:t>'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הפותחת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באדם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פרק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רק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מצירוף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עולה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ההוראה</w:t>
      </w:r>
      <w:r w:rsidRPr="008C2179">
        <w:rPr>
          <w:rFonts w:cs="David"/>
          <w:sz w:val="24"/>
          <w:szCs w:val="24"/>
          <w:rtl/>
        </w:rPr>
        <w:t xml:space="preserve">; </w:t>
      </w:r>
      <w:r w:rsidRPr="008C2179">
        <w:rPr>
          <w:rFonts w:cs="David" w:hint="cs"/>
          <w:sz w:val="24"/>
          <w:szCs w:val="24"/>
          <w:rtl/>
        </w:rPr>
        <w:t>סוף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מעשה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במחשבה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תחילה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דוגמה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אחרת</w:t>
      </w:r>
      <w:r w:rsidRPr="008C2179">
        <w:rPr>
          <w:rFonts w:cs="David"/>
          <w:sz w:val="24"/>
          <w:szCs w:val="24"/>
          <w:rtl/>
        </w:rPr>
        <w:t xml:space="preserve">: </w:t>
      </w:r>
      <w:r w:rsidRPr="008C2179">
        <w:rPr>
          <w:rFonts w:cs="David" w:hint="cs"/>
          <w:sz w:val="24"/>
          <w:szCs w:val="24"/>
          <w:rtl/>
        </w:rPr>
        <w:t>הר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סיני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העשן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ופרשת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יג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המידות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בהם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לבדם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כדי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ללמדנו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גילוי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שכינה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מהו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צריכים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לשילוב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עם</w:t>
      </w:r>
      <w:r w:rsidR="00CE34ED">
        <w:rPr>
          <w:rFonts w:cs="David"/>
          <w:sz w:val="24"/>
          <w:szCs w:val="24"/>
          <w:rtl/>
        </w:rPr>
        <w:t xml:space="preserve"> '</w:t>
      </w:r>
      <w:r w:rsidRPr="008C2179">
        <w:rPr>
          <w:rFonts w:cs="David" w:hint="cs"/>
          <w:sz w:val="24"/>
          <w:szCs w:val="24"/>
          <w:rtl/>
        </w:rPr>
        <w:t>משפטים</w:t>
      </w:r>
      <w:r w:rsidRPr="008C2179">
        <w:rPr>
          <w:rFonts w:cs="David"/>
          <w:sz w:val="24"/>
          <w:szCs w:val="24"/>
          <w:rtl/>
        </w:rPr>
        <w:t xml:space="preserve">' </w:t>
      </w:r>
      <w:r w:rsidRPr="008C2179">
        <w:rPr>
          <w:rFonts w:cs="David" w:hint="cs"/>
          <w:sz w:val="24"/>
          <w:szCs w:val="24"/>
          <w:rtl/>
        </w:rPr>
        <w:t>ועם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מעשה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המשכן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וכיוצא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באלה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סוף</w:t>
      </w:r>
      <w:r w:rsidRPr="008C2179">
        <w:rPr>
          <w:rFonts w:cs="David"/>
          <w:sz w:val="24"/>
          <w:szCs w:val="24"/>
          <w:rtl/>
        </w:rPr>
        <w:t xml:space="preserve">. </w:t>
      </w:r>
    </w:p>
    <w:p w:rsidR="00CE34ED" w:rsidRDefault="008C2179" w:rsidP="00CE34ED">
      <w:pPr>
        <w:spacing w:after="0"/>
        <w:jc w:val="both"/>
        <w:rPr>
          <w:rFonts w:cs="David"/>
          <w:sz w:val="24"/>
          <w:szCs w:val="24"/>
          <w:rtl/>
        </w:rPr>
      </w:pPr>
      <w:r w:rsidRPr="008C2179">
        <w:rPr>
          <w:rFonts w:cs="David" w:hint="cs"/>
          <w:sz w:val="24"/>
          <w:szCs w:val="24"/>
          <w:rtl/>
        </w:rPr>
        <w:t>ועוד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פן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לקרבה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מדברים</w:t>
      </w:r>
      <w:r w:rsidR="00CE34ED">
        <w:rPr>
          <w:rFonts w:cs="David" w:hint="cs"/>
          <w:sz w:val="24"/>
          <w:szCs w:val="24"/>
          <w:rtl/>
        </w:rPr>
        <w:t>,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היחס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למסורת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אף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כאן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היסוד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האמונתי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שונה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ואילו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התוצאה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דומה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אליבא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דהירש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התורה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פה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פלג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מקביל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לתורה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שבכתב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ושתיהן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נובעות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ממקור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אחד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לדידנו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אחדותו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הספר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הקרוא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הבאה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כהשלמה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לאחדותו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הספר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הכתוב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שתי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אחדויות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אלו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כזו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זו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הן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בגדר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נס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לעין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הבוחנת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בחינה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היסטורית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שתיהן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הן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התורה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הכתובה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והן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התורה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הקרואה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הן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בחזקת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ריבוי</w:t>
      </w:r>
      <w:r w:rsidRPr="008C2179">
        <w:rPr>
          <w:rFonts w:cs="David"/>
          <w:sz w:val="24"/>
          <w:szCs w:val="24"/>
          <w:rtl/>
        </w:rPr>
        <w:t xml:space="preserve">: </w:t>
      </w:r>
      <w:r w:rsidRPr="008C2179">
        <w:rPr>
          <w:rFonts w:cs="David" w:hint="cs"/>
          <w:sz w:val="24"/>
          <w:szCs w:val="24"/>
          <w:rtl/>
        </w:rPr>
        <w:t>ריבוי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דורות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סופרים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קוראים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ואילו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בפני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המבט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שאינו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מסתכל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בספר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מבחוץ</w:t>
      </w:r>
      <w:r w:rsidR="00CE34ED">
        <w:rPr>
          <w:rFonts w:cs="David" w:hint="cs"/>
          <w:sz w:val="24"/>
          <w:szCs w:val="24"/>
          <w:rtl/>
        </w:rPr>
        <w:t>,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מתבונן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מתוך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זיקה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פנימית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ושייכות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פנימית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נגלית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אחדותו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="00CE34ED">
        <w:rPr>
          <w:rFonts w:cs="David" w:hint="cs"/>
          <w:sz w:val="24"/>
          <w:szCs w:val="24"/>
          <w:rtl/>
        </w:rPr>
        <w:t>הס</w:t>
      </w:r>
      <w:r w:rsidRPr="008C2179">
        <w:rPr>
          <w:rFonts w:cs="David" w:hint="cs"/>
          <w:sz w:val="24"/>
          <w:szCs w:val="24"/>
          <w:rtl/>
        </w:rPr>
        <w:t>פר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הכתוב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בלבד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גם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הקרוא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עמו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מה</w:t>
      </w:r>
      <w:r w:rsidRPr="008C2179">
        <w:rPr>
          <w:rFonts w:cs="David"/>
          <w:sz w:val="24"/>
          <w:szCs w:val="24"/>
          <w:rtl/>
        </w:rPr>
        <w:t xml:space="preserve"> </w:t>
      </w:r>
      <w:r w:rsidR="00CE34ED">
        <w:rPr>
          <w:rFonts w:cs="David" w:hint="cs"/>
          <w:sz w:val="24"/>
          <w:szCs w:val="24"/>
          <w:rtl/>
        </w:rPr>
        <w:t>ש</w:t>
      </w:r>
      <w:r w:rsidRPr="008C2179">
        <w:rPr>
          <w:rFonts w:cs="David" w:hint="cs"/>
          <w:sz w:val="24"/>
          <w:szCs w:val="24"/>
          <w:rtl/>
        </w:rPr>
        <w:t>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אחדות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התורה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אף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כאן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אחדותו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תלמוד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תורה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אחדותו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תלמודי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תלמודם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דורות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המסורת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ההלכית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ואין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להוציא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גם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האגדית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אף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בנותן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טעם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בתרגום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כגרסתו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הירש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שלדידו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קובעת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הפשט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וחולשת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עליו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אלא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כפי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אמונתנו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השונה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משלו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היא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באה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להוסיף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הפשט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ולהשלימו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לדוגמה</w:t>
      </w:r>
      <w:r w:rsidRPr="008C2179">
        <w:rPr>
          <w:rFonts w:cs="David"/>
          <w:sz w:val="24"/>
          <w:szCs w:val="24"/>
          <w:rtl/>
        </w:rPr>
        <w:t xml:space="preserve">: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יכולנו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להבטיח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עצמנו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שהפירוש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המסורתי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למלים</w:t>
      </w:r>
      <w:r w:rsidRPr="008C2179">
        <w:rPr>
          <w:rFonts w:cs="David"/>
          <w:sz w:val="24"/>
          <w:szCs w:val="24"/>
          <w:rtl/>
        </w:rPr>
        <w:t xml:space="preserve"> '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</w:t>
      </w:r>
      <w:r w:rsidR="00CE34ED">
        <w:rPr>
          <w:rFonts w:cs="David" w:hint="cs"/>
          <w:sz w:val="24"/>
          <w:szCs w:val="24"/>
          <w:rtl/>
        </w:rPr>
        <w:t>שיך'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אמנם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פשט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עם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זאת</w:t>
      </w:r>
      <w:r w:rsidRPr="008C2179">
        <w:rPr>
          <w:rFonts w:cs="David"/>
          <w:sz w:val="24"/>
          <w:szCs w:val="24"/>
          <w:rtl/>
        </w:rPr>
        <w:t xml:space="preserve"> </w:t>
      </w:r>
      <w:r w:rsidR="00CE34ED">
        <w:rPr>
          <w:rFonts w:cs="David" w:hint="cs"/>
          <w:sz w:val="24"/>
          <w:szCs w:val="24"/>
          <w:rtl/>
        </w:rPr>
        <w:t xml:space="preserve">לא </w:t>
      </w:r>
      <w:r w:rsidRPr="008C2179">
        <w:rPr>
          <w:rFonts w:cs="David" w:hint="cs"/>
          <w:sz w:val="24"/>
          <w:szCs w:val="24"/>
          <w:rtl/>
        </w:rPr>
        <w:t>ערבנו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לבנו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להתעלם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כליל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מהלכה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זו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הקורעת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חלון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לפני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ולפנים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היהדות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בחרנו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אפוא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בתרגום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המניח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פתח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פתוח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לשני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הפירושים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הפסוק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כדרך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המקור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העברי</w:t>
      </w:r>
      <w:r w:rsidR="00CE34ED">
        <w:rPr>
          <w:rFonts w:cs="David" w:hint="cs"/>
          <w:sz w:val="24"/>
          <w:szCs w:val="24"/>
          <w:rtl/>
        </w:rPr>
        <w:t>...</w:t>
      </w:r>
      <w:r w:rsidRPr="008C2179">
        <w:rPr>
          <w:rFonts w:cs="David" w:hint="cs"/>
          <w:sz w:val="24"/>
          <w:szCs w:val="24"/>
          <w:rtl/>
        </w:rPr>
        <w:t xml:space="preserve"> </w:t>
      </w:r>
    </w:p>
    <w:p w:rsidR="00EC1B5E" w:rsidRDefault="008C2179" w:rsidP="00EC1B5E">
      <w:pPr>
        <w:spacing w:after="0"/>
        <w:jc w:val="both"/>
        <w:rPr>
          <w:rFonts w:cs="David"/>
          <w:sz w:val="24"/>
          <w:szCs w:val="24"/>
          <w:rtl/>
        </w:rPr>
      </w:pPr>
      <w:r w:rsidRPr="008C2179">
        <w:rPr>
          <w:rFonts w:cs="David" w:hint="cs"/>
          <w:sz w:val="24"/>
          <w:szCs w:val="24"/>
          <w:rtl/>
        </w:rPr>
        <w:t>האמור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במכתב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מכוון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כנגד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הפרדה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בין</w:t>
      </w:r>
      <w:r w:rsidRPr="008C2179">
        <w:rPr>
          <w:rFonts w:cs="David"/>
          <w:sz w:val="24"/>
          <w:szCs w:val="24"/>
          <w:rtl/>
        </w:rPr>
        <w:t xml:space="preserve"> '</w:t>
      </w:r>
      <w:r w:rsidRPr="008C2179">
        <w:rPr>
          <w:rFonts w:cs="David" w:hint="cs"/>
          <w:sz w:val="24"/>
          <w:szCs w:val="24"/>
          <w:rtl/>
        </w:rPr>
        <w:t>מדע</w:t>
      </w:r>
      <w:r w:rsidRPr="008C2179">
        <w:rPr>
          <w:rFonts w:cs="David"/>
          <w:sz w:val="24"/>
          <w:szCs w:val="24"/>
          <w:rtl/>
        </w:rPr>
        <w:t xml:space="preserve">' </w:t>
      </w:r>
      <w:r w:rsidRPr="008C2179">
        <w:rPr>
          <w:rFonts w:cs="David" w:hint="cs"/>
          <w:sz w:val="24"/>
          <w:szCs w:val="24"/>
          <w:rtl/>
        </w:rPr>
        <w:t>ל</w:t>
      </w:r>
      <w:r w:rsidR="00EC1B5E">
        <w:rPr>
          <w:rFonts w:cs="David" w:hint="cs"/>
          <w:sz w:val="24"/>
          <w:szCs w:val="24"/>
          <w:rtl/>
        </w:rPr>
        <w:t>'</w:t>
      </w:r>
      <w:r w:rsidRPr="008C2179">
        <w:rPr>
          <w:rFonts w:cs="David" w:hint="cs"/>
          <w:sz w:val="24"/>
          <w:szCs w:val="24"/>
          <w:rtl/>
        </w:rPr>
        <w:t>דת</w:t>
      </w:r>
      <w:r w:rsidR="00EC1B5E">
        <w:rPr>
          <w:rFonts w:cs="David" w:hint="cs"/>
          <w:sz w:val="24"/>
          <w:szCs w:val="24"/>
          <w:rtl/>
        </w:rPr>
        <w:t>'</w:t>
      </w:r>
      <w:r w:rsidR="00EC1B5E">
        <w:rPr>
          <w:rFonts w:cs="David"/>
          <w:sz w:val="24"/>
          <w:szCs w:val="24"/>
          <w:rtl/>
        </w:rPr>
        <w:t>.</w:t>
      </w:r>
      <w:r w:rsidR="00EC1B5E">
        <w:rPr>
          <w:rFonts w:cs="David" w:hint="cs"/>
          <w:sz w:val="24"/>
          <w:szCs w:val="24"/>
          <w:rtl/>
        </w:rPr>
        <w:t>..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אימת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שמדע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ודת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מתנכרים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שמכירים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יצלחו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המדע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הדת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אין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אמת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אחת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אין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אדם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ישר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דרך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יכול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להתפלל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אלוהים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שבתורת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מדען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כופר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בו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ואין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האדם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המתפלל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חורין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לכפור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באלוהים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אין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תלמוד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לומר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שהמדען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ימצא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אלוהים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במבחנתו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בתוך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מסמכיו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אבל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לומר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אלוהים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בנמצא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תוכנה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המבחנה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תוכנו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התיק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אין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אלוהים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ניתן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עניין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למדע</w:t>
      </w:r>
      <w:r w:rsidRPr="008C2179">
        <w:rPr>
          <w:rFonts w:cs="David"/>
          <w:sz w:val="24"/>
          <w:szCs w:val="24"/>
          <w:rtl/>
        </w:rPr>
        <w:t xml:space="preserve">: </w:t>
      </w:r>
      <w:r w:rsidRPr="008C2179">
        <w:rPr>
          <w:rFonts w:cs="David" w:hint="cs"/>
          <w:sz w:val="24"/>
          <w:szCs w:val="24"/>
          <w:rtl/>
        </w:rPr>
        <w:t>עניינו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המדע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העולם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אבל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אלוהים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שברא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העולם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שהוא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עניינו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המדע</w:t>
      </w:r>
      <w:r w:rsidRPr="008C2179">
        <w:rPr>
          <w:rFonts w:cs="David"/>
          <w:sz w:val="24"/>
          <w:szCs w:val="24"/>
          <w:rtl/>
        </w:rPr>
        <w:t>.</w:t>
      </w:r>
      <w:r w:rsidR="00EC1B5E">
        <w:rPr>
          <w:rFonts w:cs="David" w:hint="cs"/>
          <w:sz w:val="24"/>
          <w:szCs w:val="24"/>
          <w:rtl/>
        </w:rPr>
        <w:t>..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במשג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ידו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המדע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אבל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בלעדיו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המדע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בתוך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המדע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אבל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המדע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מתחתיו</w:t>
      </w:r>
      <w:r w:rsidRPr="008C2179">
        <w:rPr>
          <w:rFonts w:cs="David"/>
          <w:sz w:val="24"/>
          <w:szCs w:val="24"/>
          <w:rtl/>
        </w:rPr>
        <w:t xml:space="preserve">. </w:t>
      </w:r>
    </w:p>
    <w:p w:rsidR="00D75615" w:rsidRDefault="008C2179" w:rsidP="00D75615">
      <w:pPr>
        <w:spacing w:after="0"/>
        <w:jc w:val="both"/>
        <w:rPr>
          <w:rFonts w:cs="David"/>
          <w:sz w:val="24"/>
          <w:szCs w:val="24"/>
          <w:rtl/>
        </w:rPr>
      </w:pPr>
      <w:r w:rsidRPr="008C2179">
        <w:rPr>
          <w:rFonts w:cs="David" w:hint="cs"/>
          <w:sz w:val="24"/>
          <w:szCs w:val="24"/>
          <w:rtl/>
        </w:rPr>
        <w:t>ברם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דבר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יוצא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ללמד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גם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הפרט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אמרתו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הלמהולץ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שאילו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נתן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אופטיקן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מכשיר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אופטי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כמות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העין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היה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מחזיר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אותו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לאלתר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חוקר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מאמין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יכול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לאמרה</w:t>
      </w:r>
      <w:r w:rsidRPr="008C2179">
        <w:rPr>
          <w:rFonts w:cs="David"/>
          <w:sz w:val="24"/>
          <w:szCs w:val="24"/>
          <w:rtl/>
        </w:rPr>
        <w:t xml:space="preserve">; </w:t>
      </w:r>
      <w:r w:rsidRPr="008C2179">
        <w:rPr>
          <w:rFonts w:cs="David" w:hint="cs"/>
          <w:sz w:val="24"/>
          <w:szCs w:val="24"/>
          <w:rtl/>
        </w:rPr>
        <w:t>ולאו</w:t>
      </w:r>
      <w:r w:rsidRPr="008C2179">
        <w:rPr>
          <w:rFonts w:cs="David"/>
          <w:sz w:val="24"/>
          <w:szCs w:val="24"/>
          <w:rtl/>
        </w:rPr>
        <w:t xml:space="preserve"> </w:t>
      </w:r>
      <w:r w:rsidR="00EC1B5E">
        <w:rPr>
          <w:rFonts w:cs="David" w:hint="cs"/>
          <w:sz w:val="24"/>
          <w:szCs w:val="24"/>
          <w:rtl/>
        </w:rPr>
        <w:t>דווקא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שמחויב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לטעון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נגד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הערכתו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העין כמכשיר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אופטי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לקוי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מסיק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המסקנה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שאם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כן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מסתבר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שאין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העין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מכשיר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אופטי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בלבד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ומצד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שני</w:t>
      </w:r>
      <w:r w:rsidRPr="008C2179">
        <w:rPr>
          <w:rFonts w:cs="David"/>
          <w:sz w:val="24"/>
          <w:szCs w:val="24"/>
          <w:rtl/>
        </w:rPr>
        <w:t xml:space="preserve">: </w:t>
      </w:r>
      <w:r w:rsidRPr="008C2179">
        <w:rPr>
          <w:rFonts w:cs="David" w:hint="cs"/>
          <w:sz w:val="24"/>
          <w:szCs w:val="24"/>
          <w:rtl/>
        </w:rPr>
        <w:t>כשמדבר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ראנקה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בהיסטוריה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האנגלית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lastRenderedPageBreak/>
        <w:t>המלכה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מרי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שרגשות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ורגשות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מתרוצצים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בקרבה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אומר</w:t>
      </w:r>
      <w:r w:rsidR="00D75615">
        <w:rPr>
          <w:rFonts w:cs="David" w:hint="cs"/>
          <w:sz w:val="24"/>
          <w:szCs w:val="24"/>
          <w:rtl/>
        </w:rPr>
        <w:t>: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מאמין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אני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בכנותם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הפנימית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בני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אדם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בהכרעות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נפש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גדולות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הרי</w:t>
      </w:r>
      <w:r w:rsidRPr="008C2179">
        <w:rPr>
          <w:rFonts w:cs="David"/>
          <w:sz w:val="24"/>
          <w:szCs w:val="24"/>
          <w:rtl/>
        </w:rPr>
        <w:t xml:space="preserve"> </w:t>
      </w:r>
      <w:r w:rsidR="00D75615">
        <w:rPr>
          <w:rFonts w:cs="David" w:hint="cs"/>
          <w:sz w:val="24"/>
          <w:szCs w:val="24"/>
          <w:rtl/>
        </w:rPr>
        <w:t>לך: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ראנקה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מייסדה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המיתודה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הביקורתית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החדישה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מאמין</w:t>
      </w:r>
      <w:r w:rsidRPr="008C2179">
        <w:rPr>
          <w:rFonts w:cs="David"/>
          <w:sz w:val="24"/>
          <w:szCs w:val="24"/>
          <w:rtl/>
        </w:rPr>
        <w:t>.</w:t>
      </w:r>
      <w:r w:rsidR="00D75615">
        <w:rPr>
          <w:rFonts w:cs="David" w:hint="cs"/>
          <w:sz w:val="24"/>
          <w:szCs w:val="24"/>
          <w:rtl/>
        </w:rPr>
        <w:t>..</w:t>
      </w:r>
      <w:r w:rsidRPr="008C2179">
        <w:rPr>
          <w:rFonts w:cs="David"/>
          <w:sz w:val="24"/>
          <w:szCs w:val="24"/>
          <w:rtl/>
        </w:rPr>
        <w:t xml:space="preserve"> </w:t>
      </w:r>
    </w:p>
    <w:p w:rsidR="008E1F1B" w:rsidRPr="008C2179" w:rsidRDefault="008C2179" w:rsidP="00D75615">
      <w:pPr>
        <w:spacing w:after="0"/>
        <w:jc w:val="both"/>
        <w:rPr>
          <w:rFonts w:cs="David"/>
          <w:sz w:val="24"/>
          <w:szCs w:val="24"/>
          <w:rtl/>
        </w:rPr>
      </w:pP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אמונה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מזה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ודעת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מזה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אלא</w:t>
      </w:r>
      <w:r w:rsidR="00D75615">
        <w:rPr>
          <w:rFonts w:cs="David" w:hint="cs"/>
          <w:sz w:val="24"/>
          <w:szCs w:val="24"/>
          <w:rtl/>
        </w:rPr>
        <w:t>: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דעת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מאמינה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לעומת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דעת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כופרת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והואיל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ומותר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הדעת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המאמינה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בכך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שבכלל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המאמינה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אף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הכופרת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בעוד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שבפני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הדעת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הכופרת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המאמינה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נשארת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סתומה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אפשר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לומר</w:t>
      </w:r>
      <w:r w:rsidR="00D75615">
        <w:rPr>
          <w:rFonts w:cs="David" w:hint="cs"/>
          <w:sz w:val="24"/>
          <w:szCs w:val="24"/>
          <w:rtl/>
        </w:rPr>
        <w:t>: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דעת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מאמינה</w:t>
      </w:r>
      <w:r w:rsidR="00D75615">
        <w:rPr>
          <w:rFonts w:cs="David" w:hint="cs"/>
          <w:sz w:val="24"/>
          <w:szCs w:val="24"/>
          <w:rtl/>
        </w:rPr>
        <w:t>-</w:t>
      </w:r>
      <w:r w:rsidRPr="008C2179">
        <w:rPr>
          <w:rFonts w:cs="David" w:hint="cs"/>
          <w:sz w:val="24"/>
          <w:szCs w:val="24"/>
          <w:rtl/>
        </w:rPr>
        <w:t>כופרת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מזה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ודעת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כופרת</w:t>
      </w:r>
      <w:r w:rsidR="00D75615">
        <w:rPr>
          <w:rFonts w:cs="David" w:hint="cs"/>
          <w:sz w:val="24"/>
          <w:szCs w:val="24"/>
          <w:rtl/>
        </w:rPr>
        <w:t>-</w:t>
      </w:r>
      <w:r w:rsidRPr="008C2179">
        <w:rPr>
          <w:rFonts w:cs="David" w:hint="cs"/>
          <w:sz w:val="24"/>
          <w:szCs w:val="24"/>
          <w:rtl/>
        </w:rPr>
        <w:t>מוגבלת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מזה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ובעניינו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המכתב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הנדפס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לעיל</w:t>
      </w:r>
      <w:r w:rsidR="00D75615">
        <w:rPr>
          <w:rFonts w:cs="David" w:hint="cs"/>
          <w:sz w:val="24"/>
          <w:szCs w:val="24"/>
          <w:rtl/>
        </w:rPr>
        <w:t>: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התחבטות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בבעיות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החדשות</w:t>
      </w:r>
      <w:r w:rsidRPr="008C2179">
        <w:rPr>
          <w:rFonts w:cs="David"/>
          <w:sz w:val="24"/>
          <w:szCs w:val="24"/>
          <w:rtl/>
        </w:rPr>
        <w:t xml:space="preserve"> '</w:t>
      </w:r>
      <w:r w:rsidR="00D75615">
        <w:rPr>
          <w:rFonts w:cs="David" w:hint="cs"/>
          <w:sz w:val="24"/>
          <w:szCs w:val="24"/>
        </w:rPr>
        <w:t>R</w:t>
      </w:r>
      <w:r w:rsidRPr="008C2179">
        <w:rPr>
          <w:rFonts w:cs="David"/>
          <w:sz w:val="24"/>
          <w:szCs w:val="24"/>
          <w:rtl/>
        </w:rPr>
        <w:t xml:space="preserve">' </w:t>
      </w:r>
      <w:r w:rsidRPr="008C2179">
        <w:rPr>
          <w:rFonts w:cs="David" w:hint="cs"/>
          <w:sz w:val="24"/>
          <w:szCs w:val="24"/>
          <w:rtl/>
        </w:rPr>
        <w:t>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הבעיות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הישנות</w:t>
      </w:r>
      <w:r w:rsidRPr="008C2179">
        <w:rPr>
          <w:rFonts w:cs="David"/>
          <w:sz w:val="24"/>
          <w:szCs w:val="24"/>
          <w:rtl/>
        </w:rPr>
        <w:t xml:space="preserve"> (</w:t>
      </w:r>
      <w:r w:rsidR="00D75615">
        <w:rPr>
          <w:rFonts w:cs="David" w:hint="cs"/>
          <w:sz w:val="24"/>
          <w:szCs w:val="24"/>
        </w:rPr>
        <w:t>P</w:t>
      </w:r>
      <w:r w:rsidR="00D75615">
        <w:rPr>
          <w:rFonts w:cs="David" w:hint="cs"/>
          <w:sz w:val="24"/>
          <w:szCs w:val="24"/>
          <w:rtl/>
        </w:rPr>
        <w:t xml:space="preserve">, </w:t>
      </w:r>
      <w:r w:rsidR="00D75615">
        <w:rPr>
          <w:rFonts w:cs="David" w:hint="cs"/>
          <w:sz w:val="24"/>
          <w:szCs w:val="24"/>
        </w:rPr>
        <w:t>E</w:t>
      </w:r>
      <w:r w:rsidR="00D75615">
        <w:rPr>
          <w:rFonts w:cs="David" w:hint="cs"/>
          <w:sz w:val="24"/>
          <w:szCs w:val="24"/>
          <w:rtl/>
        </w:rPr>
        <w:t xml:space="preserve">, </w:t>
      </w:r>
      <w:r w:rsidR="00D75615">
        <w:rPr>
          <w:rFonts w:cs="David" w:hint="cs"/>
          <w:sz w:val="24"/>
          <w:szCs w:val="24"/>
        </w:rPr>
        <w:t>J</w:t>
      </w:r>
      <w:r w:rsidRPr="008C2179">
        <w:rPr>
          <w:rFonts w:cs="David"/>
          <w:sz w:val="24"/>
          <w:szCs w:val="24"/>
          <w:rtl/>
        </w:rPr>
        <w:t xml:space="preserve">) </w:t>
      </w:r>
      <w:r w:rsidRPr="008C2179">
        <w:rPr>
          <w:rFonts w:cs="David" w:hint="cs"/>
          <w:sz w:val="24"/>
          <w:szCs w:val="24"/>
          <w:rtl/>
        </w:rPr>
        <w:t>מזה</w:t>
      </w:r>
      <w:r w:rsidR="00D75615">
        <w:rPr>
          <w:rFonts w:cs="David" w:hint="cs"/>
          <w:sz w:val="24"/>
          <w:szCs w:val="24"/>
          <w:rtl/>
        </w:rPr>
        <w:t>,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והכרה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המצטמצמת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בבעיות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הישנות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בלבד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מזה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והתיבה</w:t>
      </w:r>
      <w:r w:rsidRPr="008C2179">
        <w:rPr>
          <w:rFonts w:cs="David"/>
          <w:sz w:val="24"/>
          <w:szCs w:val="24"/>
          <w:rtl/>
        </w:rPr>
        <w:t xml:space="preserve"> '</w:t>
      </w:r>
      <w:r w:rsidRPr="008C2179">
        <w:rPr>
          <w:rFonts w:cs="David" w:hint="cs"/>
          <w:sz w:val="24"/>
          <w:szCs w:val="24"/>
          <w:rtl/>
        </w:rPr>
        <w:t>מאמין</w:t>
      </w:r>
      <w:r w:rsidRPr="008C2179">
        <w:rPr>
          <w:rFonts w:cs="David"/>
          <w:sz w:val="24"/>
          <w:szCs w:val="24"/>
          <w:rtl/>
        </w:rPr>
        <w:t xml:space="preserve">' </w:t>
      </w:r>
      <w:r w:rsidRPr="008C2179">
        <w:rPr>
          <w:rFonts w:cs="David" w:hint="cs"/>
          <w:sz w:val="24"/>
          <w:szCs w:val="24"/>
          <w:rtl/>
        </w:rPr>
        <w:t>מורה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כאן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הסתייגות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דוגמאטית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הידבקות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והיאחזות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האדם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בכל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כולו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משמע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שאף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האפיקורס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מאמין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במובן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והאדוק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המובהק</w:t>
      </w:r>
      <w:r w:rsidR="00D75615">
        <w:rPr>
          <w:rFonts w:cs="David"/>
          <w:sz w:val="24"/>
          <w:szCs w:val="24"/>
          <w:rtl/>
        </w:rPr>
        <w:t xml:space="preserve"> 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כופר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כגון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יחסו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הלאומי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גרץ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לדברי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ימי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ישראל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שהוא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יחס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מאמין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בעוד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שדעתו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המשפטנית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ברויאר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דברי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ימי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ישראל</w:t>
      </w:r>
      <w:r w:rsidR="00D75615">
        <w:rPr>
          <w:rFonts w:cs="David"/>
          <w:sz w:val="24"/>
          <w:szCs w:val="24"/>
          <w:rtl/>
        </w:rPr>
        <w:t xml:space="preserve"> (</w:t>
      </w:r>
      <w:r w:rsidRPr="008C2179">
        <w:rPr>
          <w:rFonts w:cs="David" w:hint="cs"/>
          <w:sz w:val="24"/>
          <w:szCs w:val="24"/>
          <w:rtl/>
        </w:rPr>
        <w:t>ודוק</w:t>
      </w:r>
      <w:r w:rsidRPr="008C2179">
        <w:rPr>
          <w:rFonts w:cs="David"/>
          <w:sz w:val="24"/>
          <w:szCs w:val="24"/>
          <w:rtl/>
        </w:rPr>
        <w:t>: '</w:t>
      </w:r>
      <w:r w:rsidRPr="008C2179">
        <w:rPr>
          <w:rFonts w:cs="David" w:hint="cs"/>
          <w:sz w:val="24"/>
          <w:szCs w:val="24"/>
          <w:rtl/>
        </w:rPr>
        <w:t>דעתו</w:t>
      </w:r>
      <w:r w:rsidRPr="008C2179">
        <w:rPr>
          <w:rFonts w:cs="David"/>
          <w:sz w:val="24"/>
          <w:szCs w:val="24"/>
          <w:rtl/>
        </w:rPr>
        <w:t>'</w:t>
      </w:r>
      <w:r w:rsidR="00D75615">
        <w:rPr>
          <w:rFonts w:cs="David" w:hint="cs"/>
          <w:sz w:val="24"/>
          <w:szCs w:val="24"/>
          <w:rtl/>
        </w:rPr>
        <w:t>,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נדמה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שיחסו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לאמתו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מאמין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יותר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מדעתו</w:t>
      </w:r>
      <w:r w:rsidRPr="008C2179">
        <w:rPr>
          <w:rFonts w:cs="David"/>
          <w:sz w:val="24"/>
          <w:szCs w:val="24"/>
          <w:rtl/>
        </w:rPr>
        <w:t xml:space="preserve">) </w:t>
      </w:r>
      <w:r w:rsidR="00D75615">
        <w:rPr>
          <w:rFonts w:cs="David"/>
          <w:sz w:val="24"/>
          <w:szCs w:val="24"/>
          <w:rtl/>
        </w:rPr>
        <w:t>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כופרת</w:t>
      </w:r>
      <w:r w:rsidRPr="008C2179">
        <w:rPr>
          <w:rFonts w:cs="David"/>
          <w:sz w:val="24"/>
          <w:szCs w:val="24"/>
          <w:rtl/>
        </w:rPr>
        <w:t xml:space="preserve"> .</w:t>
      </w:r>
    </w:p>
    <w:p w:rsidR="008C2179" w:rsidRPr="008C2179" w:rsidRDefault="008C2179" w:rsidP="008C2179">
      <w:pPr>
        <w:spacing w:after="0"/>
        <w:jc w:val="both"/>
        <w:rPr>
          <w:rFonts w:cs="David"/>
          <w:sz w:val="24"/>
          <w:szCs w:val="24"/>
          <w:rtl/>
        </w:rPr>
      </w:pPr>
    </w:p>
    <w:p w:rsidR="008C2179" w:rsidRPr="00D75615" w:rsidRDefault="00D75615" w:rsidP="008C2179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המקרא ולותר</w:t>
      </w:r>
    </w:p>
    <w:p w:rsidR="008C2179" w:rsidRPr="008C2179" w:rsidRDefault="008C2179" w:rsidP="00D75615">
      <w:pPr>
        <w:spacing w:after="0"/>
        <w:jc w:val="both"/>
        <w:rPr>
          <w:rFonts w:cs="David"/>
          <w:sz w:val="24"/>
          <w:szCs w:val="24"/>
          <w:rtl/>
        </w:rPr>
      </w:pPr>
      <w:r w:rsidRPr="008C2179">
        <w:rPr>
          <w:rFonts w:cs="David" w:hint="cs"/>
          <w:sz w:val="24"/>
          <w:szCs w:val="24"/>
          <w:rtl/>
        </w:rPr>
        <w:t>מאז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אמצע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המאה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</w:t>
      </w:r>
      <w:r w:rsidRPr="008C2179">
        <w:rPr>
          <w:rFonts w:cs="David"/>
          <w:sz w:val="24"/>
          <w:szCs w:val="24"/>
          <w:rtl/>
        </w:rPr>
        <w:t>"</w:t>
      </w:r>
      <w:r w:rsidRPr="008C2179">
        <w:rPr>
          <w:rFonts w:cs="David" w:hint="cs"/>
          <w:sz w:val="24"/>
          <w:szCs w:val="24"/>
          <w:rtl/>
        </w:rPr>
        <w:t>ח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נחלץ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מדע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להאנשתו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המקרא</w:t>
      </w:r>
      <w:r w:rsidRPr="008C2179">
        <w:rPr>
          <w:rFonts w:cs="David"/>
          <w:sz w:val="24"/>
          <w:szCs w:val="24"/>
          <w:rtl/>
        </w:rPr>
        <w:t>.</w:t>
      </w:r>
      <w:r w:rsidR="00D75615">
        <w:rPr>
          <w:rFonts w:cs="David" w:hint="cs"/>
          <w:sz w:val="24"/>
          <w:szCs w:val="24"/>
          <w:rtl/>
        </w:rPr>
        <w:t>..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מטרתה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הביקורתית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לפחות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השיגה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תנועה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זו</w:t>
      </w:r>
      <w:r w:rsidRPr="008C2179">
        <w:rPr>
          <w:rFonts w:cs="David"/>
          <w:sz w:val="24"/>
          <w:szCs w:val="24"/>
          <w:rtl/>
        </w:rPr>
        <w:t xml:space="preserve">: </w:t>
      </w:r>
      <w:r w:rsidRPr="008C2179">
        <w:rPr>
          <w:rFonts w:cs="David" w:hint="cs"/>
          <w:sz w:val="24"/>
          <w:szCs w:val="24"/>
          <w:rtl/>
        </w:rPr>
        <w:t>הילת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הקודש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שעטרה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הספר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כעין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חושן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ציץ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זהב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נשרה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ממנו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כל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הבא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להסיק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מכאן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שהספר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שוב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קדוש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מעיד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תמימותו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משל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למי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שמדמה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בנפשו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כאילו לדעתם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הציירים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העתיקים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פראנצי</w:t>
      </w:r>
      <w:r w:rsidR="00D75615">
        <w:rPr>
          <w:rFonts w:cs="David" w:hint="cs"/>
          <w:sz w:val="24"/>
          <w:szCs w:val="24"/>
          <w:rtl/>
        </w:rPr>
        <w:t>ס</w:t>
      </w:r>
      <w:r w:rsidRPr="008C2179">
        <w:rPr>
          <w:rFonts w:cs="David" w:hint="cs"/>
          <w:sz w:val="24"/>
          <w:szCs w:val="24"/>
          <w:rtl/>
        </w:rPr>
        <w:t>קוס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הקדוש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מתהלך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בעליל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כשטבעת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מתכת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ענודה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לראשו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אלא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שמספרת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האגדה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מפי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עדי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ראייה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קרינת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עור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פניו</w:t>
      </w:r>
      <w:r w:rsidR="00D75615">
        <w:rPr>
          <w:rFonts w:cs="David" w:hint="cs"/>
          <w:sz w:val="24"/>
          <w:szCs w:val="24"/>
          <w:rtl/>
        </w:rPr>
        <w:t>,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תרגמו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להם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האמנים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ללשון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צורות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אמנותם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בין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מקובלות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בכלל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שהזמן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גרמן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ואם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צייר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דורנו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יצייר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זיו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הקדושה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באופן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אחר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יציירהו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כלל</w:t>
      </w:r>
      <w:r w:rsidR="00D75615">
        <w:rPr>
          <w:rFonts w:cs="David" w:hint="cs"/>
          <w:sz w:val="24"/>
          <w:szCs w:val="24"/>
          <w:rtl/>
        </w:rPr>
        <w:t>,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ראיה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מכאן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שאין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מאמין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בקדושתו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הקדוש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הצמדת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האמונה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לצורת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מבע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זמנים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שחלפו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תחבולה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זולה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שעצם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האפשרות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</w:t>
      </w:r>
      <w:r w:rsidRPr="008C2179">
        <w:rPr>
          <w:rFonts w:cs="David"/>
          <w:sz w:val="24"/>
          <w:szCs w:val="24"/>
          <w:rtl/>
        </w:rPr>
        <w:t>'</w:t>
      </w:r>
      <w:r w:rsidRPr="008C2179">
        <w:rPr>
          <w:rFonts w:cs="David" w:hint="cs"/>
          <w:sz w:val="24"/>
          <w:szCs w:val="24"/>
          <w:rtl/>
        </w:rPr>
        <w:t>בימינו</w:t>
      </w:r>
      <w:r w:rsidR="00D75615">
        <w:rPr>
          <w:rFonts w:cs="David" w:hint="cs"/>
          <w:sz w:val="24"/>
          <w:szCs w:val="24"/>
          <w:rtl/>
        </w:rPr>
        <w:t>'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שמאמין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מסמרת</w:t>
      </w:r>
      <w:r w:rsidRPr="008C2179">
        <w:rPr>
          <w:rFonts w:cs="David"/>
          <w:sz w:val="24"/>
          <w:szCs w:val="24"/>
          <w:rtl/>
        </w:rPr>
        <w:t xml:space="preserve"> </w:t>
      </w:r>
      <w:r w:rsidR="00D75615">
        <w:rPr>
          <w:rFonts w:cs="David" w:hint="cs"/>
          <w:sz w:val="24"/>
          <w:szCs w:val="24"/>
          <w:rtl/>
        </w:rPr>
        <w:t>שערו</w:t>
      </w:r>
      <w:r w:rsidRPr="008C2179">
        <w:rPr>
          <w:rFonts w:cs="David" w:hint="cs"/>
          <w:sz w:val="24"/>
          <w:szCs w:val="24"/>
          <w:rtl/>
        </w:rPr>
        <w:t>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ראשו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המדע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הביקורתי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נשתבש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בשיבוש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מתחילתו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חתר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בין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מדעת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מדעת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מושג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חדש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קדושת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המקרא...</w:t>
      </w:r>
    </w:p>
    <w:p w:rsidR="00AC683B" w:rsidRDefault="00AC683B" w:rsidP="00AC683B">
      <w:pPr>
        <w:spacing w:after="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התרופפותו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של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מושג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האמונה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הישן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המוגדר</w:t>
      </w:r>
      <w:r>
        <w:rPr>
          <w:rFonts w:cs="David" w:hint="cs"/>
          <w:sz w:val="24"/>
          <w:szCs w:val="24"/>
          <w:rtl/>
        </w:rPr>
        <w:t>...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היום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נסתיים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תהליך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זה</w:t>
      </w:r>
      <w:r w:rsidRPr="00AC683B">
        <w:rPr>
          <w:rFonts w:cs="David"/>
          <w:sz w:val="24"/>
          <w:szCs w:val="24"/>
          <w:rtl/>
        </w:rPr>
        <w:t xml:space="preserve">, </w:t>
      </w:r>
      <w:r w:rsidRPr="00AC683B">
        <w:rPr>
          <w:rFonts w:cs="David" w:hint="cs"/>
          <w:sz w:val="24"/>
          <w:szCs w:val="24"/>
          <w:rtl/>
        </w:rPr>
        <w:t>במחציתו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השלילית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לפחות</w:t>
      </w:r>
      <w:r>
        <w:rPr>
          <w:rFonts w:cs="David" w:hint="cs"/>
          <w:sz w:val="24"/>
          <w:szCs w:val="24"/>
          <w:rtl/>
        </w:rPr>
        <w:t>;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עדים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לכך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החרדים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למיניהם</w:t>
      </w:r>
      <w:r w:rsidRPr="00AC683B">
        <w:rPr>
          <w:rFonts w:cs="David"/>
          <w:sz w:val="24"/>
          <w:szCs w:val="24"/>
          <w:rtl/>
        </w:rPr>
        <w:t xml:space="preserve">, </w:t>
      </w:r>
      <w:r w:rsidRPr="00AC683B">
        <w:rPr>
          <w:rFonts w:cs="David" w:hint="cs"/>
          <w:sz w:val="24"/>
          <w:szCs w:val="24"/>
          <w:rtl/>
        </w:rPr>
        <w:t>שאף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הם</w:t>
      </w:r>
      <w:r w:rsidRPr="00AC683B">
        <w:rPr>
          <w:rFonts w:cs="David"/>
          <w:sz w:val="24"/>
          <w:szCs w:val="24"/>
          <w:rtl/>
        </w:rPr>
        <w:t xml:space="preserve">, </w:t>
      </w:r>
      <w:r w:rsidRPr="00AC683B">
        <w:rPr>
          <w:rFonts w:cs="David" w:hint="cs"/>
          <w:sz w:val="24"/>
          <w:szCs w:val="24"/>
          <w:rtl/>
        </w:rPr>
        <w:t>אם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כי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בהצהרותיהם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שבפרהסיה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הם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רואים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צורך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להתחשב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בקשרם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לימי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הביניים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שלהם</w:t>
      </w:r>
      <w:r w:rsidRPr="00AC683B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ולס</w:t>
      </w:r>
      <w:r w:rsidRPr="00AC683B">
        <w:rPr>
          <w:rFonts w:cs="David" w:hint="cs"/>
          <w:sz w:val="24"/>
          <w:szCs w:val="24"/>
          <w:rtl/>
        </w:rPr>
        <w:t>פיחיהם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החיים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בתוכם</w:t>
      </w:r>
      <w:r w:rsidRPr="00AC683B">
        <w:rPr>
          <w:rFonts w:cs="David"/>
          <w:sz w:val="24"/>
          <w:szCs w:val="24"/>
          <w:rtl/>
        </w:rPr>
        <w:t xml:space="preserve">, </w:t>
      </w:r>
      <w:r w:rsidRPr="00AC683B">
        <w:rPr>
          <w:rFonts w:cs="David" w:hint="cs"/>
          <w:sz w:val="24"/>
          <w:szCs w:val="24"/>
          <w:rtl/>
        </w:rPr>
        <w:t>מכל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מקום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בפני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עצמם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שוב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אינם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מנמקים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את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אמונתם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בדרך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ימי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הביניים</w:t>
      </w:r>
      <w:r w:rsidRPr="00AC683B">
        <w:rPr>
          <w:rFonts w:cs="David"/>
          <w:sz w:val="24"/>
          <w:szCs w:val="24"/>
          <w:rtl/>
        </w:rPr>
        <w:t xml:space="preserve">. </w:t>
      </w:r>
      <w:r w:rsidRPr="00AC683B">
        <w:rPr>
          <w:rFonts w:cs="David" w:hint="cs"/>
          <w:sz w:val="24"/>
          <w:szCs w:val="24"/>
          <w:rtl/>
        </w:rPr>
        <w:t>ואילו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לחיוב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החל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תהליך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זה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רק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עתה</w:t>
      </w:r>
      <w:r w:rsidRPr="00AC683B">
        <w:rPr>
          <w:rFonts w:cs="David"/>
          <w:sz w:val="24"/>
          <w:szCs w:val="24"/>
          <w:rtl/>
        </w:rPr>
        <w:t xml:space="preserve">, </w:t>
      </w:r>
      <w:r w:rsidRPr="00AC683B">
        <w:rPr>
          <w:rFonts w:cs="David" w:hint="cs"/>
          <w:sz w:val="24"/>
          <w:szCs w:val="24"/>
          <w:rtl/>
        </w:rPr>
        <w:t>אם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כי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גם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צד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זה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נעוץ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בתחילתו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של</w:t>
      </w:r>
      <w:r w:rsidRPr="00AC683B">
        <w:rPr>
          <w:rFonts w:cs="David"/>
          <w:sz w:val="24"/>
          <w:szCs w:val="24"/>
          <w:rtl/>
        </w:rPr>
        <w:t xml:space="preserve"> </w:t>
      </w:r>
      <w:r w:rsidRPr="00AC683B">
        <w:rPr>
          <w:rFonts w:cs="David" w:hint="cs"/>
          <w:sz w:val="24"/>
          <w:szCs w:val="24"/>
          <w:rtl/>
        </w:rPr>
        <w:t>התהליך</w:t>
      </w:r>
      <w:r>
        <w:rPr>
          <w:rFonts w:cs="David" w:hint="cs"/>
          <w:sz w:val="24"/>
          <w:szCs w:val="24"/>
          <w:rtl/>
        </w:rPr>
        <w:t xml:space="preserve">. </w:t>
      </w:r>
      <w:r w:rsidR="008C2179" w:rsidRPr="008C2179">
        <w:rPr>
          <w:rFonts w:cs="David" w:hint="cs"/>
          <w:sz w:val="24"/>
          <w:szCs w:val="24"/>
          <w:rtl/>
        </w:rPr>
        <w:t>כל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המנסה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לומר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כיום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דבר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של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חיוב</w:t>
      </w:r>
      <w:r w:rsidR="008C2179" w:rsidRPr="008C2179">
        <w:rPr>
          <w:rFonts w:cs="David"/>
          <w:sz w:val="24"/>
          <w:szCs w:val="24"/>
          <w:rtl/>
        </w:rPr>
        <w:t xml:space="preserve">, </w:t>
      </w:r>
      <w:r w:rsidR="008C2179" w:rsidRPr="008C2179">
        <w:rPr>
          <w:rFonts w:cs="David" w:hint="cs"/>
          <w:sz w:val="24"/>
          <w:szCs w:val="24"/>
          <w:rtl/>
        </w:rPr>
        <w:t>על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אחריותו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שלו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הוא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אומר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מה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שאומר</w:t>
      </w:r>
      <w:r w:rsidR="008C2179" w:rsidRPr="008C2179">
        <w:rPr>
          <w:rFonts w:cs="David"/>
          <w:sz w:val="24"/>
          <w:szCs w:val="24"/>
          <w:rtl/>
        </w:rPr>
        <w:t xml:space="preserve">; </w:t>
      </w:r>
      <w:r w:rsidR="008C2179" w:rsidRPr="008C2179">
        <w:rPr>
          <w:rFonts w:cs="David" w:hint="cs"/>
          <w:sz w:val="24"/>
          <w:szCs w:val="24"/>
          <w:rtl/>
        </w:rPr>
        <w:t>ואם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יש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רבים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היכולים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לענות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אמן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אחרי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אני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מאמין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שלו</w:t>
      </w:r>
      <w:r>
        <w:rPr>
          <w:rFonts w:cs="David"/>
          <w:sz w:val="24"/>
          <w:szCs w:val="24"/>
          <w:rtl/>
        </w:rPr>
        <w:t xml:space="preserve"> –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הרי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הוא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אינו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רואה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אותם</w:t>
      </w:r>
      <w:r w:rsidR="008C2179" w:rsidRPr="008C2179">
        <w:rPr>
          <w:rFonts w:cs="David"/>
          <w:sz w:val="24"/>
          <w:szCs w:val="24"/>
          <w:rtl/>
        </w:rPr>
        <w:t xml:space="preserve">, </w:t>
      </w:r>
      <w:r w:rsidR="008C2179" w:rsidRPr="008C2179">
        <w:rPr>
          <w:rFonts w:cs="David" w:hint="cs"/>
          <w:sz w:val="24"/>
          <w:szCs w:val="24"/>
          <w:rtl/>
        </w:rPr>
        <w:t>ואין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הקולות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מצטרפים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למקהלה</w:t>
      </w:r>
      <w:r w:rsidR="008C2179" w:rsidRPr="008C2179">
        <w:rPr>
          <w:rFonts w:cs="David"/>
          <w:sz w:val="24"/>
          <w:szCs w:val="24"/>
          <w:rtl/>
        </w:rPr>
        <w:t xml:space="preserve">. </w:t>
      </w:r>
      <w:r w:rsidR="008C2179" w:rsidRPr="008C2179">
        <w:rPr>
          <w:rFonts w:cs="David" w:hint="cs"/>
          <w:sz w:val="24"/>
          <w:szCs w:val="24"/>
          <w:rtl/>
        </w:rPr>
        <w:t>עם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זאת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מה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שבפיו</w:t>
      </w:r>
      <w:r w:rsidR="008C2179" w:rsidRPr="008C2179">
        <w:rPr>
          <w:rFonts w:cs="David"/>
          <w:sz w:val="24"/>
          <w:szCs w:val="24"/>
          <w:rtl/>
        </w:rPr>
        <w:t xml:space="preserve">, </w:t>
      </w:r>
      <w:r w:rsidR="008C2179" w:rsidRPr="008C2179">
        <w:rPr>
          <w:rFonts w:cs="David" w:hint="cs"/>
          <w:sz w:val="24"/>
          <w:szCs w:val="24"/>
          <w:rtl/>
        </w:rPr>
        <w:t>עד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כמה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שמביע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הוא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מלה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במלה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ניסיון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של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אמת</w:t>
      </w:r>
      <w:r w:rsidR="008C2179" w:rsidRPr="008C2179">
        <w:rPr>
          <w:rFonts w:cs="David"/>
          <w:sz w:val="24"/>
          <w:szCs w:val="24"/>
          <w:rtl/>
        </w:rPr>
        <w:t xml:space="preserve">, </w:t>
      </w:r>
      <w:r w:rsidR="008C2179" w:rsidRPr="008C2179">
        <w:rPr>
          <w:rFonts w:cs="David" w:hint="cs"/>
          <w:sz w:val="24"/>
          <w:szCs w:val="24"/>
          <w:rtl/>
        </w:rPr>
        <w:t>אינו</w:t>
      </w:r>
      <w:r w:rsidR="008C2179" w:rsidRPr="008C2179">
        <w:rPr>
          <w:rFonts w:cs="David"/>
          <w:sz w:val="24"/>
          <w:szCs w:val="24"/>
          <w:rtl/>
        </w:rPr>
        <w:t xml:space="preserve"> '</w:t>
      </w:r>
      <w:r w:rsidR="008C2179" w:rsidRPr="008C2179">
        <w:rPr>
          <w:rFonts w:cs="David" w:hint="cs"/>
          <w:sz w:val="24"/>
          <w:szCs w:val="24"/>
          <w:rtl/>
        </w:rPr>
        <w:t>סובייקטיבי</w:t>
      </w:r>
      <w:r>
        <w:rPr>
          <w:rFonts w:cs="David" w:hint="cs"/>
          <w:sz w:val="24"/>
          <w:szCs w:val="24"/>
          <w:rtl/>
        </w:rPr>
        <w:t>'.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ואותו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מדע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שנתחבב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על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חכמי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חלם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של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הדור</w:t>
      </w:r>
      <w:r w:rsidR="008C2179" w:rsidRPr="008C2179">
        <w:rPr>
          <w:rFonts w:cs="David"/>
          <w:sz w:val="24"/>
          <w:szCs w:val="24"/>
          <w:rtl/>
        </w:rPr>
        <w:t>, '</w:t>
      </w:r>
      <w:r w:rsidR="008C2179" w:rsidRPr="008C2179">
        <w:rPr>
          <w:rFonts w:cs="David" w:hint="cs"/>
          <w:sz w:val="24"/>
          <w:szCs w:val="24"/>
          <w:rtl/>
        </w:rPr>
        <w:t>פסיכולוגית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הדת</w:t>
      </w:r>
      <w:r>
        <w:rPr>
          <w:rFonts w:cs="David" w:hint="cs"/>
          <w:sz w:val="24"/>
          <w:szCs w:val="24"/>
          <w:rtl/>
        </w:rPr>
        <w:t>'</w:t>
      </w:r>
      <w:r w:rsidR="008C2179" w:rsidRPr="008C2179">
        <w:rPr>
          <w:rFonts w:cs="David"/>
          <w:sz w:val="24"/>
          <w:szCs w:val="24"/>
          <w:rtl/>
        </w:rPr>
        <w:t xml:space="preserve">, </w:t>
      </w:r>
      <w:r w:rsidR="008C2179" w:rsidRPr="008C2179">
        <w:rPr>
          <w:rFonts w:cs="David" w:hint="cs"/>
          <w:sz w:val="24"/>
          <w:szCs w:val="24"/>
          <w:rtl/>
        </w:rPr>
        <w:t>זו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המפרקת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מתוך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כובד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ראש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את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המשקפת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על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מנת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למצוא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בה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את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הכוכבים</w:t>
      </w:r>
      <w:r w:rsidR="008C2179" w:rsidRPr="008C2179">
        <w:rPr>
          <w:rFonts w:cs="David"/>
          <w:sz w:val="24"/>
          <w:szCs w:val="24"/>
          <w:rtl/>
        </w:rPr>
        <w:t xml:space="preserve">, </w:t>
      </w:r>
      <w:r w:rsidR="008C2179" w:rsidRPr="008C2179">
        <w:rPr>
          <w:rFonts w:cs="David" w:hint="cs"/>
          <w:sz w:val="24"/>
          <w:szCs w:val="24"/>
          <w:rtl/>
        </w:rPr>
        <w:t>אבד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שחרה</w:t>
      </w:r>
      <w:r w:rsidR="008C2179" w:rsidRPr="008C2179">
        <w:rPr>
          <w:rFonts w:cs="David"/>
          <w:sz w:val="24"/>
          <w:szCs w:val="24"/>
          <w:rtl/>
        </w:rPr>
        <w:t xml:space="preserve"> </w:t>
      </w:r>
      <w:r w:rsidR="008C2179" w:rsidRPr="008C2179">
        <w:rPr>
          <w:rFonts w:cs="David" w:hint="cs"/>
          <w:sz w:val="24"/>
          <w:szCs w:val="24"/>
          <w:rtl/>
        </w:rPr>
        <w:t>לגביו</w:t>
      </w:r>
      <w:r w:rsidR="008C2179" w:rsidRPr="008C2179">
        <w:rPr>
          <w:rFonts w:cs="David"/>
          <w:sz w:val="24"/>
          <w:szCs w:val="24"/>
          <w:rtl/>
        </w:rPr>
        <w:t xml:space="preserve">. </w:t>
      </w:r>
    </w:p>
    <w:p w:rsidR="005A678D" w:rsidRDefault="008C2179" w:rsidP="00AC683B">
      <w:pPr>
        <w:spacing w:after="0"/>
        <w:jc w:val="both"/>
        <w:rPr>
          <w:rFonts w:cs="David"/>
          <w:sz w:val="24"/>
          <w:szCs w:val="24"/>
          <w:rtl/>
        </w:rPr>
      </w:pPr>
      <w:r w:rsidRPr="008C2179">
        <w:rPr>
          <w:rFonts w:cs="David" w:hint="cs"/>
          <w:sz w:val="24"/>
          <w:szCs w:val="24"/>
          <w:rtl/>
        </w:rPr>
        <w:t>אדם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בגדר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מאמין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ואינו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בגדר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כופר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מאמין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מפקפק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איננו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אפוא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אבל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חי</w:t>
      </w:r>
      <w:r w:rsidRPr="008C2179">
        <w:rPr>
          <w:rFonts w:cs="David"/>
          <w:sz w:val="24"/>
          <w:szCs w:val="24"/>
          <w:rtl/>
        </w:rPr>
        <w:t xml:space="preserve">; </w:t>
      </w:r>
      <w:r w:rsidRPr="008C2179">
        <w:rPr>
          <w:rFonts w:cs="David" w:hint="cs"/>
          <w:sz w:val="24"/>
          <w:szCs w:val="24"/>
          <w:rtl/>
        </w:rPr>
        <w:t>ביתר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דיוק</w:t>
      </w:r>
      <w:r w:rsidRPr="008C2179">
        <w:rPr>
          <w:rFonts w:cs="David"/>
          <w:sz w:val="24"/>
          <w:szCs w:val="24"/>
          <w:rtl/>
        </w:rPr>
        <w:t xml:space="preserve">: </w:t>
      </w:r>
      <w:r w:rsidRPr="008C2179">
        <w:rPr>
          <w:rFonts w:cs="David" w:hint="cs"/>
          <w:sz w:val="24"/>
          <w:szCs w:val="24"/>
          <w:rtl/>
        </w:rPr>
        <w:t>אין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אמונה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ואין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כפירה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אבל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אמונה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וכפירה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מתארעות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לו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אינו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מצווה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דבר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זולתי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: </w:t>
      </w:r>
      <w:r w:rsidRPr="008C2179">
        <w:rPr>
          <w:rFonts w:cs="David" w:hint="cs"/>
          <w:sz w:val="24"/>
          <w:szCs w:val="24"/>
          <w:rtl/>
        </w:rPr>
        <w:t>שלא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לחמוק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המתארע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ולציית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לכשיארע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כל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עוד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עומד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מנגד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גם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וגם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נראה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כמו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כלום</w:t>
      </w:r>
      <w:r w:rsidRPr="008C2179">
        <w:rPr>
          <w:rFonts w:cs="David"/>
          <w:sz w:val="24"/>
          <w:szCs w:val="24"/>
          <w:rtl/>
        </w:rPr>
        <w:t xml:space="preserve">; </w:t>
      </w:r>
      <w:r w:rsidRPr="008C2179">
        <w:rPr>
          <w:rFonts w:cs="David" w:hint="cs"/>
          <w:sz w:val="24"/>
          <w:szCs w:val="24"/>
          <w:rtl/>
        </w:rPr>
        <w:t>אולם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צד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האמת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קשה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כדי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שאין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אדם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שעמד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בכך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תדיר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ואף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שעמד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בכך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יותר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מעתים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ספורות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בלבד</w:t>
      </w:r>
      <w:r w:rsidRPr="008C2179">
        <w:rPr>
          <w:rFonts w:cs="David"/>
          <w:sz w:val="24"/>
          <w:szCs w:val="24"/>
          <w:rtl/>
        </w:rPr>
        <w:t xml:space="preserve">. </w:t>
      </w:r>
    </w:p>
    <w:p w:rsidR="008C2179" w:rsidRPr="008C2179" w:rsidRDefault="008C2179" w:rsidP="005A678D">
      <w:pPr>
        <w:spacing w:after="0"/>
        <w:jc w:val="both"/>
        <w:rPr>
          <w:rFonts w:cs="David"/>
          <w:sz w:val="24"/>
          <w:szCs w:val="24"/>
          <w:rtl/>
        </w:rPr>
      </w:pPr>
      <w:r w:rsidRPr="008C2179">
        <w:rPr>
          <w:rFonts w:cs="David" w:hint="cs"/>
          <w:sz w:val="24"/>
          <w:szCs w:val="24"/>
          <w:rtl/>
        </w:rPr>
        <w:t>מי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שדרך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דרכו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ייגש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המקרא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מתוך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נכונות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לאמונה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ולכפירה</w:t>
      </w:r>
      <w:r w:rsidRPr="008C2179">
        <w:rPr>
          <w:rFonts w:cs="David"/>
          <w:sz w:val="24"/>
          <w:szCs w:val="24"/>
          <w:rtl/>
        </w:rPr>
        <w:t>,</w:t>
      </w:r>
      <w:r w:rsidRPr="008C2179">
        <w:rPr>
          <w:rFonts w:cs="David" w:hint="cs"/>
          <w:sz w:val="24"/>
          <w:szCs w:val="24"/>
          <w:rtl/>
        </w:rPr>
        <w:t xml:space="preserve"> ולא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מתוך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אמונה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שבהגדרה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שלה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ימצא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אימות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ברם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אף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נכונותו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בלתי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מוגדרת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בלתי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מסויגת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היא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לדידו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הכול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אפשר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שיהיה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אמון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אף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שאינו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מעורר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אמון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ולדידו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אמון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משוקע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במה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שאינו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מעורר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אמון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כעורקי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מתכת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אלה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המשוקעים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בסלע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ולא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שהם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אחוזים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 </w:t>
      </w:r>
      <w:r w:rsidR="005A678D">
        <w:rPr>
          <w:rFonts w:cs="David" w:hint="cs"/>
          <w:sz w:val="24"/>
          <w:szCs w:val="24"/>
          <w:rtl/>
        </w:rPr>
        <w:t>בזה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כמו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התבן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הבר</w:t>
      </w:r>
      <w:r w:rsidRPr="008C2179">
        <w:rPr>
          <w:rFonts w:cs="David"/>
          <w:sz w:val="24"/>
          <w:szCs w:val="24"/>
          <w:rtl/>
        </w:rPr>
        <w:t xml:space="preserve">; </w:t>
      </w:r>
      <w:r w:rsidRPr="008C2179">
        <w:rPr>
          <w:rFonts w:cs="David" w:hint="cs"/>
          <w:sz w:val="24"/>
          <w:szCs w:val="24"/>
          <w:rtl/>
        </w:rPr>
        <w:t>אלא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כזרקור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העובר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הנוף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השרוי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בחשכה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עתים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מאיר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כברת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ארץ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זו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עתים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אחרת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עתים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מתעמם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כן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אדם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 </w:t>
      </w:r>
      <w:r w:rsidR="005A678D">
        <w:rPr>
          <w:rFonts w:cs="David"/>
          <w:sz w:val="24"/>
          <w:szCs w:val="24"/>
          <w:rtl/>
        </w:rPr>
        <w:t>–</w:t>
      </w:r>
      <w:r w:rsidR="005A678D">
        <w:rPr>
          <w:rFonts w:cs="David" w:hint="cs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ימי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חייו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מאירים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לפניו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המקרא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מגיהים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לפניו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בתוך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מעשי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אנוש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שבמקרא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שלמעלה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</w:t>
      </w:r>
      <w:r w:rsidR="005A678D">
        <w:rPr>
          <w:rFonts w:cs="David" w:hint="cs"/>
          <w:sz w:val="24"/>
          <w:szCs w:val="24"/>
          <w:rtl/>
        </w:rPr>
        <w:t xml:space="preserve">ן </w:t>
      </w:r>
      <w:r w:rsidRPr="008C2179">
        <w:rPr>
          <w:rFonts w:cs="David" w:hint="cs"/>
          <w:sz w:val="24"/>
          <w:szCs w:val="24"/>
          <w:rtl/>
        </w:rPr>
        <w:t>האנושי</w:t>
      </w:r>
      <w:r w:rsidRPr="008C2179">
        <w:rPr>
          <w:rFonts w:cs="David"/>
          <w:sz w:val="24"/>
          <w:szCs w:val="24"/>
          <w:rtl/>
        </w:rPr>
        <w:t xml:space="preserve"> </w:t>
      </w:r>
      <w:r w:rsidR="005A678D">
        <w:rPr>
          <w:rFonts w:cs="David"/>
          <w:sz w:val="24"/>
          <w:szCs w:val="24"/>
          <w:rtl/>
        </w:rPr>
        <w:t>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היום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כאן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ומחר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שם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ואין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בהיום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ערובה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למחר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אמרנו</w:t>
      </w:r>
      <w:r w:rsidRPr="008C2179">
        <w:rPr>
          <w:rFonts w:cs="David"/>
          <w:sz w:val="24"/>
          <w:szCs w:val="24"/>
          <w:rtl/>
        </w:rPr>
        <w:t xml:space="preserve">: </w:t>
      </w:r>
      <w:r w:rsidRPr="008C2179">
        <w:rPr>
          <w:rFonts w:cs="David" w:hint="cs"/>
          <w:sz w:val="24"/>
          <w:szCs w:val="24"/>
          <w:rtl/>
        </w:rPr>
        <w:t>בתוך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מעשי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אנוש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כי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אנושי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המקרא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בכולו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אלא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שבכל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מקום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עלול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אנושי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תחת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קרני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אורו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יום</w:t>
      </w:r>
      <w:r w:rsidRPr="008C2179">
        <w:rPr>
          <w:rFonts w:cs="David"/>
          <w:sz w:val="24"/>
          <w:szCs w:val="24"/>
          <w:rtl/>
        </w:rPr>
        <w:t xml:space="preserve"> </w:t>
      </w:r>
      <w:r w:rsidR="005A678D">
        <w:rPr>
          <w:rFonts w:cs="David" w:hint="cs"/>
          <w:sz w:val="24"/>
          <w:szCs w:val="24"/>
          <w:rtl/>
        </w:rPr>
        <w:t>מ</w:t>
      </w:r>
      <w:r w:rsidRPr="008C2179">
        <w:rPr>
          <w:rFonts w:cs="David" w:hint="cs"/>
          <w:sz w:val="24"/>
          <w:szCs w:val="24"/>
          <w:rtl/>
        </w:rPr>
        <w:t>ימי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החיים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להיעשות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שקוף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ולפתע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יימצא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כתוב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בכבשון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לבו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אותו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אדם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ולמשך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פעימת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לב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אחת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יהיה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האלוהי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שבכתב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אנוש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ודאי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ונהיר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ממש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כמו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קול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קורא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ששמע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לבו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אותה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שעה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שבמקרא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שייך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לו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היום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לעולם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אבל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יודע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גם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יודע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שייך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לכול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נכונות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זו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היא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לבדה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כשהיא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מכוונת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למקרא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היא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אמונתו</w:t>
      </w:r>
      <w:r w:rsidRPr="008C2179">
        <w:rPr>
          <w:rFonts w:cs="David"/>
          <w:sz w:val="24"/>
          <w:szCs w:val="24"/>
          <w:rtl/>
        </w:rPr>
        <w:t>.</w:t>
      </w:r>
    </w:p>
    <w:p w:rsidR="008C2179" w:rsidRPr="008C2179" w:rsidRDefault="008C2179" w:rsidP="008C2179">
      <w:pPr>
        <w:spacing w:after="0"/>
        <w:jc w:val="both"/>
        <w:rPr>
          <w:rFonts w:cs="David"/>
          <w:sz w:val="24"/>
          <w:szCs w:val="24"/>
          <w:rtl/>
        </w:rPr>
      </w:pPr>
    </w:p>
    <w:p w:rsidR="008C2179" w:rsidRPr="00F31E02" w:rsidRDefault="00F31E02" w:rsidP="008C2179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F31E02">
        <w:rPr>
          <w:rFonts w:cs="David" w:hint="cs"/>
          <w:b/>
          <w:bCs/>
          <w:sz w:val="24"/>
          <w:szCs w:val="24"/>
          <w:rtl/>
        </w:rPr>
        <w:t>הכתוב והדיבר</w:t>
      </w:r>
    </w:p>
    <w:p w:rsidR="008C2179" w:rsidRPr="008C2179" w:rsidRDefault="008C2179" w:rsidP="00F31E02">
      <w:pPr>
        <w:spacing w:after="0"/>
        <w:jc w:val="both"/>
        <w:rPr>
          <w:rFonts w:cs="David"/>
          <w:sz w:val="24"/>
          <w:szCs w:val="24"/>
          <w:rtl/>
        </w:rPr>
      </w:pPr>
      <w:r w:rsidRPr="008C2179">
        <w:rPr>
          <w:rFonts w:cs="David" w:hint="cs"/>
          <w:sz w:val="24"/>
          <w:szCs w:val="24"/>
          <w:rtl/>
        </w:rPr>
        <w:t>כל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דיבר</w:t>
      </w:r>
      <w:r w:rsidRPr="008C2179">
        <w:rPr>
          <w:rFonts w:cs="David"/>
          <w:sz w:val="24"/>
          <w:szCs w:val="24"/>
          <w:rtl/>
        </w:rPr>
        <w:t xml:space="preserve"> </w:t>
      </w:r>
      <w:r w:rsidR="00F31E02">
        <w:rPr>
          <w:rFonts w:cs="David"/>
          <w:sz w:val="24"/>
          <w:szCs w:val="24"/>
          <w:rtl/>
        </w:rPr>
        <w:t>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דיבר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פה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הספר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מתחילה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כלי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שרת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לדיבר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שבקול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ובשיר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ובשיח</w:t>
      </w:r>
      <w:r w:rsidR="00F31E02">
        <w:rPr>
          <w:rFonts w:cs="David" w:hint="cs"/>
          <w:sz w:val="24"/>
          <w:szCs w:val="24"/>
          <w:rtl/>
        </w:rPr>
        <w:t>...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אולם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המכשיר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הטכני</w:t>
      </w:r>
      <w:r w:rsidR="00F31E02">
        <w:rPr>
          <w:rFonts w:cs="David"/>
          <w:sz w:val="24"/>
          <w:szCs w:val="24"/>
          <w:rtl/>
        </w:rPr>
        <w:t xml:space="preserve"> 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כוח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מסוכן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שמור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לבעליו</w:t>
      </w:r>
      <w:r w:rsidRPr="008C2179">
        <w:rPr>
          <w:rFonts w:cs="David"/>
          <w:sz w:val="24"/>
          <w:szCs w:val="24"/>
          <w:rtl/>
        </w:rPr>
        <w:t xml:space="preserve">: </w:t>
      </w:r>
      <w:r w:rsidRPr="008C2179">
        <w:rPr>
          <w:rFonts w:cs="David" w:hint="cs"/>
          <w:sz w:val="24"/>
          <w:szCs w:val="24"/>
          <w:rtl/>
        </w:rPr>
        <w:t>עד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וכה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האמצעי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מתגלגל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בתכלית</w:t>
      </w:r>
      <w:r w:rsidR="00F31E02">
        <w:rPr>
          <w:rFonts w:cs="David" w:hint="cs"/>
          <w:sz w:val="24"/>
          <w:szCs w:val="24"/>
          <w:rtl/>
        </w:rPr>
        <w:t>,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הארעי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בקבע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הטכניקה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במאגיקה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הספר</w:t>
      </w:r>
      <w:r w:rsidR="00F31E02">
        <w:rPr>
          <w:rFonts w:cs="David" w:hint="cs"/>
          <w:sz w:val="24"/>
          <w:szCs w:val="24"/>
          <w:rtl/>
        </w:rPr>
        <w:t>,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תחת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לשרת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הדיבר</w:t>
      </w:r>
      <w:r w:rsidR="00F31E02">
        <w:rPr>
          <w:rFonts w:cs="David" w:hint="cs"/>
          <w:sz w:val="24"/>
          <w:szCs w:val="24"/>
          <w:rtl/>
        </w:rPr>
        <w:t>,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נהפך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</w:t>
      </w:r>
      <w:r w:rsidRPr="008C2179">
        <w:rPr>
          <w:rFonts w:cs="David"/>
          <w:sz w:val="24"/>
          <w:szCs w:val="24"/>
          <w:rtl/>
        </w:rPr>
        <w:t>'</w:t>
      </w:r>
      <w:r w:rsidRPr="008C2179">
        <w:rPr>
          <w:rFonts w:cs="David" w:hint="cs"/>
          <w:sz w:val="24"/>
          <w:szCs w:val="24"/>
          <w:rtl/>
        </w:rPr>
        <w:t>כתב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קודש</w:t>
      </w:r>
      <w:r w:rsidRPr="008C2179">
        <w:rPr>
          <w:rFonts w:cs="David"/>
          <w:sz w:val="24"/>
          <w:szCs w:val="24"/>
          <w:rtl/>
        </w:rPr>
        <w:t xml:space="preserve">' </w:t>
      </w:r>
      <w:r w:rsidRPr="008C2179">
        <w:rPr>
          <w:rFonts w:cs="David" w:hint="cs"/>
          <w:sz w:val="24"/>
          <w:szCs w:val="24"/>
          <w:rtl/>
        </w:rPr>
        <w:t>הרודה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בדיבר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ואוסר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אותו</w:t>
      </w:r>
      <w:r w:rsidRPr="008C2179">
        <w:rPr>
          <w:rFonts w:cs="David"/>
          <w:sz w:val="24"/>
          <w:szCs w:val="24"/>
          <w:rtl/>
        </w:rPr>
        <w:t>.</w:t>
      </w:r>
      <w:r w:rsidR="00F31E02">
        <w:rPr>
          <w:rFonts w:cs="David" w:hint="cs"/>
          <w:sz w:val="24"/>
          <w:szCs w:val="24"/>
          <w:rtl/>
        </w:rPr>
        <w:t>..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האדם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מבקש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לפי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טבעו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להתיר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עצמו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הקללה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עם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שהתורה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נקבעת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בכתובים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מיד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מסתעפת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ממנה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תורה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פה...</w:t>
      </w:r>
    </w:p>
    <w:p w:rsidR="00F31E02" w:rsidRDefault="008C2179" w:rsidP="00F31E02">
      <w:pPr>
        <w:spacing w:after="0"/>
        <w:jc w:val="both"/>
        <w:rPr>
          <w:rFonts w:cs="David"/>
          <w:sz w:val="24"/>
          <w:szCs w:val="24"/>
          <w:rtl/>
        </w:rPr>
      </w:pPr>
      <w:r w:rsidRPr="008C2179">
        <w:rPr>
          <w:rFonts w:cs="David" w:hint="cs"/>
          <w:sz w:val="24"/>
          <w:szCs w:val="24"/>
          <w:rtl/>
        </w:rPr>
        <w:t>אולם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ספר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אחד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והוא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אותו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ספר</w:t>
      </w:r>
      <w:r w:rsidRPr="008C2179">
        <w:rPr>
          <w:rFonts w:cs="David"/>
          <w:sz w:val="24"/>
          <w:szCs w:val="24"/>
          <w:rtl/>
        </w:rPr>
        <w:t xml:space="preserve"> </w:t>
      </w:r>
      <w:r w:rsidR="00F31E02">
        <w:rPr>
          <w:rFonts w:cs="David" w:hint="cs"/>
          <w:sz w:val="24"/>
          <w:szCs w:val="24"/>
          <w:rtl/>
        </w:rPr>
        <w:t>דווקא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שממנו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נפתחה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בעולם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התרבות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שלנו</w:t>
      </w:r>
      <w:r w:rsidR="00F31E02">
        <w:rPr>
          <w:rFonts w:cs="David" w:hint="cs"/>
          <w:sz w:val="24"/>
          <w:szCs w:val="24"/>
          <w:rtl/>
        </w:rPr>
        <w:t>,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בעולם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היהודי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הנוצרי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רעה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קביעת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הדיבר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בכתובים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ושבה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הופעלה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לראשונה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אותה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תרופה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תורה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פה</w:t>
      </w:r>
      <w:r w:rsidR="00F31E02">
        <w:rPr>
          <w:rFonts w:cs="David"/>
          <w:sz w:val="24"/>
          <w:szCs w:val="24"/>
          <w:rtl/>
        </w:rPr>
        <w:t xml:space="preserve"> 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ספר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אחד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לבדו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הספרים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חוג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התרבות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שלנו</w:t>
      </w:r>
      <w:r w:rsidR="00F31E02">
        <w:rPr>
          <w:rFonts w:cs="David" w:hint="cs"/>
          <w:sz w:val="24"/>
          <w:szCs w:val="24"/>
          <w:rtl/>
        </w:rPr>
        <w:t>,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בתרופה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תורה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פה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העומדת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בצדו</w:t>
      </w:r>
      <w:r w:rsidRPr="008C2179">
        <w:rPr>
          <w:rFonts w:cs="David"/>
          <w:sz w:val="24"/>
          <w:szCs w:val="24"/>
          <w:rtl/>
        </w:rPr>
        <w:t xml:space="preserve">;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="00F31E02">
        <w:rPr>
          <w:rFonts w:cs="David" w:hint="cs"/>
          <w:sz w:val="24"/>
          <w:szCs w:val="24"/>
          <w:rtl/>
        </w:rPr>
        <w:t>דווקא,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לבדו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אף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כשהוא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ספר</w:t>
      </w:r>
      <w:r w:rsidRPr="008C2179">
        <w:rPr>
          <w:rFonts w:cs="David"/>
          <w:sz w:val="24"/>
          <w:szCs w:val="24"/>
          <w:rtl/>
        </w:rPr>
        <w:t xml:space="preserve">, </w:t>
      </w:r>
      <w:r w:rsidR="00F31E02">
        <w:rPr>
          <w:rFonts w:cs="David" w:hint="cs"/>
          <w:sz w:val="24"/>
          <w:szCs w:val="24"/>
          <w:rtl/>
        </w:rPr>
        <w:t>אס</w:t>
      </w:r>
      <w:r w:rsidRPr="008C2179">
        <w:rPr>
          <w:rFonts w:cs="David" w:hint="cs"/>
          <w:sz w:val="24"/>
          <w:szCs w:val="24"/>
          <w:rtl/>
        </w:rPr>
        <w:t>ור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שיתגלגל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כולו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בספרות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תוכנו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הסגולי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נותנו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להיות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כולו</w:t>
      </w:r>
      <w:r w:rsidRPr="008C2179">
        <w:rPr>
          <w:rFonts w:cs="David"/>
          <w:sz w:val="24"/>
          <w:szCs w:val="24"/>
          <w:rtl/>
        </w:rPr>
        <w:t xml:space="preserve"> '</w:t>
      </w:r>
      <w:r w:rsidRPr="008C2179">
        <w:rPr>
          <w:rFonts w:cs="David" w:hint="cs"/>
          <w:sz w:val="24"/>
          <w:szCs w:val="24"/>
          <w:rtl/>
        </w:rPr>
        <w:t>כתב</w:t>
      </w:r>
      <w:r w:rsidRPr="008C2179">
        <w:rPr>
          <w:rFonts w:cs="David"/>
          <w:sz w:val="24"/>
          <w:szCs w:val="24"/>
          <w:rtl/>
        </w:rPr>
        <w:t xml:space="preserve">' </w:t>
      </w:r>
      <w:r w:rsidRPr="008C2179">
        <w:rPr>
          <w:rFonts w:cs="David" w:hint="cs"/>
          <w:sz w:val="24"/>
          <w:szCs w:val="24"/>
          <w:rtl/>
        </w:rPr>
        <w:t>ללא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שיור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דין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שיעמוד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כוח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הדיבור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למעמד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אסתיטי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עצמאי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ספר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יכול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לזכות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מפני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שאינו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יכול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לקיים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התנאי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הראשון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מעמד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המרחק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תוכנו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עיקר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תוכנו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נותן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להעתיקו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תחום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המושא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תחום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הדברים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הערוכים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מנגד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שזה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סימנו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דבר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ספרות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רק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הטפל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שבו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בגדר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ספרות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ורק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יכולה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גישה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ספרותית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להיאחז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ואילו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תוכנו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המהותי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="00F31E02">
        <w:rPr>
          <w:rFonts w:cs="David" w:hint="cs"/>
          <w:sz w:val="24"/>
          <w:szCs w:val="24"/>
          <w:rtl/>
        </w:rPr>
        <w:t>דווקא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שאין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לכוח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הקובע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והמרחיק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הכתב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שליטה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עליו</w:t>
      </w:r>
      <w:r w:rsidR="00F31E02">
        <w:rPr>
          <w:rFonts w:cs="David" w:hint="cs"/>
          <w:sz w:val="24"/>
          <w:szCs w:val="24"/>
          <w:rtl/>
        </w:rPr>
        <w:t>: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דבר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אלוהים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האדם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דבר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האדם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לפני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האלוהים</w:t>
      </w:r>
      <w:r w:rsidRPr="008C2179">
        <w:rPr>
          <w:rFonts w:cs="David"/>
          <w:sz w:val="24"/>
          <w:szCs w:val="24"/>
          <w:rtl/>
        </w:rPr>
        <w:t xml:space="preserve">. </w:t>
      </w:r>
    </w:p>
    <w:p w:rsidR="008C2179" w:rsidRDefault="008C2179" w:rsidP="00F31E02">
      <w:pPr>
        <w:spacing w:after="0"/>
        <w:jc w:val="both"/>
        <w:rPr>
          <w:rFonts w:cs="David"/>
          <w:sz w:val="24"/>
          <w:szCs w:val="24"/>
          <w:rtl/>
        </w:rPr>
      </w:pPr>
      <w:r w:rsidRPr="008C2179">
        <w:rPr>
          <w:rFonts w:cs="David" w:hint="cs"/>
          <w:sz w:val="24"/>
          <w:szCs w:val="24"/>
          <w:rtl/>
        </w:rPr>
        <w:t>טול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המקרה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הלגיטימי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ביותר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הכתב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המכתב</w:t>
      </w:r>
      <w:r w:rsidRPr="008C2179">
        <w:rPr>
          <w:rFonts w:cs="David"/>
          <w:sz w:val="24"/>
          <w:szCs w:val="24"/>
          <w:rtl/>
        </w:rPr>
        <w:t xml:space="preserve"> </w:t>
      </w:r>
      <w:r w:rsidR="00F31E02">
        <w:rPr>
          <w:rFonts w:cs="David"/>
          <w:sz w:val="24"/>
          <w:szCs w:val="24"/>
          <w:rtl/>
        </w:rPr>
        <w:t>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לגיטימי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באשר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הכרחי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כשאין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בידך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בררה</w:t>
      </w:r>
      <w:r w:rsidR="00F31E02">
        <w:rPr>
          <w:rFonts w:cs="David" w:hint="cs"/>
          <w:sz w:val="24"/>
          <w:szCs w:val="24"/>
          <w:rtl/>
        </w:rPr>
        <w:t>;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וממנו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בעצם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נשאלה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הלגיטימיות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לכל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שאר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הסוגים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הספרותיים</w:t>
      </w:r>
      <w:r w:rsidRPr="008C2179">
        <w:rPr>
          <w:rFonts w:cs="David"/>
          <w:sz w:val="24"/>
          <w:szCs w:val="24"/>
          <w:rtl/>
        </w:rPr>
        <w:t xml:space="preserve"> </w:t>
      </w:r>
      <w:r w:rsidR="00F31E02">
        <w:rPr>
          <w:rFonts w:cs="David"/>
          <w:sz w:val="24"/>
          <w:szCs w:val="24"/>
          <w:rtl/>
        </w:rPr>
        <w:t>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ומיד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רואה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שלגיטימיות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מעין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לעולם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תהיה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נחלתו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הכתב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המכיל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דבר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אלוהים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ודבר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האדם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לפני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אלוהים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אלוהים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נוכח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ואם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ידי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שליח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עושה</w:t>
      </w:r>
      <w:r w:rsidR="00F31E02">
        <w:rPr>
          <w:rFonts w:cs="David" w:hint="cs"/>
          <w:sz w:val="24"/>
          <w:szCs w:val="24"/>
          <w:rtl/>
        </w:rPr>
        <w:t>,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הרי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דוור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השליח</w:t>
      </w:r>
      <w:r w:rsidR="00F31E02">
        <w:rPr>
          <w:rFonts w:cs="David" w:hint="cs"/>
          <w:sz w:val="24"/>
          <w:szCs w:val="24"/>
          <w:rtl/>
        </w:rPr>
        <w:t>,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דבר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שלשום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מביא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לי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שאפשר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כבר נתיישן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ידי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שנתרחש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מאז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במישרין</w:t>
      </w:r>
      <w:r w:rsidR="00F31E02">
        <w:rPr>
          <w:rFonts w:cs="David" w:hint="cs"/>
          <w:sz w:val="24"/>
          <w:szCs w:val="24"/>
          <w:rtl/>
        </w:rPr>
        <w:t>,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ברגע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שלו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אלוהים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מדבר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מתוך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גרונו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ופועל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מתוך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מעשיו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לפיכך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חיוני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הוא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לספר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לספר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האחד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הזה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שלא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בצדו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בלבד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אלא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אף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בתוכו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ישתמר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הדיבר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דיבר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האלוהים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יכול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לוותר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דיבר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האדם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זה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הדיבר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הממשי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המדובר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הנשמע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בקול</w:t>
      </w:r>
      <w:r w:rsidRPr="008C2179">
        <w:rPr>
          <w:rFonts w:cs="David"/>
          <w:sz w:val="24"/>
          <w:szCs w:val="24"/>
          <w:rtl/>
        </w:rPr>
        <w:t xml:space="preserve">. </w:t>
      </w:r>
      <w:r w:rsidRPr="008C2179">
        <w:rPr>
          <w:rFonts w:cs="David" w:hint="cs"/>
          <w:sz w:val="24"/>
          <w:szCs w:val="24"/>
          <w:rtl/>
        </w:rPr>
        <w:t>מכל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ספריה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של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התקופה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הספרותית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הספרותיים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וקדם</w:t>
      </w:r>
      <w:r w:rsidRPr="008C2179">
        <w:rPr>
          <w:rFonts w:cs="David"/>
          <w:sz w:val="24"/>
          <w:szCs w:val="24"/>
          <w:rtl/>
        </w:rPr>
        <w:t xml:space="preserve"> </w:t>
      </w:r>
      <w:r w:rsidR="00F31E02">
        <w:rPr>
          <w:rFonts w:cs="David" w:hint="cs"/>
          <w:sz w:val="24"/>
          <w:szCs w:val="24"/>
          <w:rtl/>
        </w:rPr>
        <w:t>ס</w:t>
      </w:r>
      <w:r w:rsidRPr="008C2179">
        <w:rPr>
          <w:rFonts w:cs="David" w:hint="cs"/>
          <w:sz w:val="24"/>
          <w:szCs w:val="24"/>
          <w:rtl/>
        </w:rPr>
        <w:t>פרותיים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כאחד</w:t>
      </w:r>
      <w:r w:rsidRPr="008C2179">
        <w:rPr>
          <w:rFonts w:cs="David"/>
          <w:sz w:val="24"/>
          <w:szCs w:val="24"/>
          <w:rtl/>
        </w:rPr>
        <w:t xml:space="preserve">, </w:t>
      </w:r>
      <w:r w:rsidRPr="008C2179">
        <w:rPr>
          <w:rFonts w:cs="David" w:hint="cs"/>
          <w:sz w:val="24"/>
          <w:szCs w:val="24"/>
          <w:rtl/>
        </w:rPr>
        <w:t>המקרא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לבדו</w:t>
      </w:r>
      <w:r w:rsidRPr="008C2179">
        <w:rPr>
          <w:rFonts w:cs="David"/>
          <w:sz w:val="24"/>
          <w:szCs w:val="24"/>
          <w:rtl/>
        </w:rPr>
        <w:t xml:space="preserve"> </w:t>
      </w:r>
      <w:r w:rsidR="00F31E02">
        <w:rPr>
          <w:rFonts w:cs="David" w:hint="cs"/>
          <w:sz w:val="24"/>
          <w:szCs w:val="24"/>
          <w:rtl/>
        </w:rPr>
        <w:t>כו</w:t>
      </w:r>
      <w:r w:rsidRPr="008C2179">
        <w:rPr>
          <w:rFonts w:cs="David" w:hint="cs"/>
          <w:sz w:val="24"/>
          <w:szCs w:val="24"/>
          <w:rtl/>
        </w:rPr>
        <w:t>פה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עלינו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דרך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הקריאה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הקדם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ספרותית</w:t>
      </w:r>
      <w:r w:rsidR="00F31E02">
        <w:rPr>
          <w:rFonts w:cs="David" w:hint="cs"/>
          <w:sz w:val="24"/>
          <w:szCs w:val="24"/>
          <w:rtl/>
        </w:rPr>
        <w:t>:</w:t>
      </w:r>
      <w:r w:rsidRPr="008C2179">
        <w:rPr>
          <w:rFonts w:cs="David"/>
          <w:sz w:val="24"/>
          <w:szCs w:val="24"/>
          <w:rtl/>
        </w:rPr>
        <w:t xml:space="preserve"> '</w:t>
      </w:r>
      <w:r w:rsidRPr="008C2179">
        <w:rPr>
          <w:rFonts w:cs="David" w:hint="cs"/>
          <w:sz w:val="24"/>
          <w:szCs w:val="24"/>
          <w:rtl/>
        </w:rPr>
        <w:t>קריאת</w:t>
      </w:r>
      <w:r w:rsidRPr="008C2179">
        <w:rPr>
          <w:rFonts w:cs="David"/>
          <w:sz w:val="24"/>
          <w:szCs w:val="24"/>
          <w:rtl/>
        </w:rPr>
        <w:t xml:space="preserve"> </w:t>
      </w:r>
      <w:r w:rsidRPr="008C2179">
        <w:rPr>
          <w:rFonts w:cs="David" w:hint="cs"/>
          <w:sz w:val="24"/>
          <w:szCs w:val="24"/>
          <w:rtl/>
        </w:rPr>
        <w:t>התורה</w:t>
      </w:r>
      <w:r w:rsidRPr="008C2179">
        <w:rPr>
          <w:rFonts w:cs="David"/>
          <w:sz w:val="24"/>
          <w:szCs w:val="24"/>
          <w:rtl/>
        </w:rPr>
        <w:t xml:space="preserve">' </w:t>
      </w:r>
      <w:r w:rsidRPr="008C2179">
        <w:rPr>
          <w:rFonts w:cs="David" w:hint="cs"/>
          <w:sz w:val="24"/>
          <w:szCs w:val="24"/>
          <w:rtl/>
        </w:rPr>
        <w:t>בקול</w:t>
      </w:r>
      <w:r w:rsidRPr="008C2179">
        <w:rPr>
          <w:rFonts w:cs="David"/>
          <w:sz w:val="24"/>
          <w:szCs w:val="24"/>
          <w:rtl/>
        </w:rPr>
        <w:t>.</w:t>
      </w:r>
    </w:p>
    <w:p w:rsidR="00390D39" w:rsidRDefault="00390D39" w:rsidP="00F31E02">
      <w:pPr>
        <w:spacing w:after="0"/>
        <w:jc w:val="both"/>
        <w:rPr>
          <w:rFonts w:cs="David"/>
          <w:sz w:val="24"/>
          <w:szCs w:val="24"/>
          <w:rtl/>
        </w:rPr>
      </w:pPr>
    </w:p>
    <w:p w:rsidR="00390D39" w:rsidRPr="00390D39" w:rsidRDefault="00390D39" w:rsidP="00390D39">
      <w:pPr>
        <w:spacing w:after="0"/>
        <w:jc w:val="both"/>
        <w:rPr>
          <w:rFonts w:cs="David"/>
          <w:b/>
          <w:bCs/>
          <w:sz w:val="24"/>
          <w:szCs w:val="24"/>
          <w:rtl/>
        </w:rPr>
      </w:pPr>
      <w:r w:rsidRPr="00390D39">
        <w:rPr>
          <w:rFonts w:cs="David" w:hint="cs"/>
          <w:b/>
          <w:bCs/>
          <w:sz w:val="24"/>
          <w:szCs w:val="24"/>
          <w:rtl/>
        </w:rPr>
        <w:t>מכתב לרודולף האלו, 5.6.25</w:t>
      </w:r>
    </w:p>
    <w:p w:rsidR="00390D39" w:rsidRDefault="00390D39" w:rsidP="00390D39">
      <w:pPr>
        <w:spacing w:after="0"/>
        <w:jc w:val="both"/>
        <w:rPr>
          <w:rFonts w:cs="David"/>
          <w:sz w:val="24"/>
          <w:szCs w:val="24"/>
          <w:rtl/>
        </w:rPr>
      </w:pPr>
      <w:r w:rsidRPr="00390D39">
        <w:rPr>
          <w:rFonts w:cs="David" w:hint="cs"/>
          <w:sz w:val="24"/>
          <w:szCs w:val="24"/>
          <w:rtl/>
        </w:rPr>
        <w:t>אתה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כותב</w:t>
      </w:r>
      <w:r w:rsidRPr="00390D39">
        <w:rPr>
          <w:rFonts w:cs="David"/>
          <w:sz w:val="24"/>
          <w:szCs w:val="24"/>
          <w:rtl/>
        </w:rPr>
        <w:t xml:space="preserve">, </w:t>
      </w:r>
      <w:r>
        <w:rPr>
          <w:rFonts w:cs="David" w:hint="cs"/>
          <w:sz w:val="24"/>
          <w:szCs w:val="24"/>
          <w:rtl/>
        </w:rPr>
        <w:t>שהבעי</w:t>
      </w:r>
      <w:r w:rsidRPr="00390D39">
        <w:rPr>
          <w:rFonts w:cs="David" w:hint="cs"/>
          <w:sz w:val="24"/>
          <w:szCs w:val="24"/>
          <w:rtl/>
        </w:rPr>
        <w:t>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היא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כיצד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אנחנו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בני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אדם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אשר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איבדנו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זה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לא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מכבר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התמימות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שלנו</w:t>
      </w:r>
      <w:r w:rsidRPr="00390D39">
        <w:rPr>
          <w:rFonts w:cs="David"/>
          <w:sz w:val="24"/>
          <w:szCs w:val="24"/>
          <w:rtl/>
        </w:rPr>
        <w:t xml:space="preserve"> (</w:t>
      </w:r>
      <w:r w:rsidRPr="00390D39">
        <w:rPr>
          <w:rFonts w:cs="David" w:hint="cs"/>
          <w:sz w:val="24"/>
          <w:szCs w:val="24"/>
          <w:rtl/>
        </w:rPr>
        <w:t>אולי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חוץ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מבימי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ילדותנו</w:t>
      </w:r>
      <w:r w:rsidRPr="00390D39">
        <w:rPr>
          <w:rFonts w:cs="David"/>
          <w:sz w:val="24"/>
          <w:szCs w:val="24"/>
          <w:rtl/>
        </w:rPr>
        <w:t xml:space="preserve">) </w:t>
      </w:r>
      <w:r w:rsidRPr="00390D39">
        <w:rPr>
          <w:rFonts w:cs="David" w:hint="cs"/>
          <w:sz w:val="24"/>
          <w:szCs w:val="24"/>
          <w:rtl/>
        </w:rPr>
        <w:t>וחיים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ועובדים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לגמרי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בעזרת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מושגים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שיטות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ומלים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ששוב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אינם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תמימים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כיצד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יחסנו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אותו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סיפור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תמים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יכול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עדיין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להיות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בעל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משמעות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עמוקה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יותר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וערכיות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גבוהה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יותר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מאשר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כל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סיפור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תמים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סתם</w:t>
      </w:r>
      <w:r w:rsidRPr="00390D39">
        <w:rPr>
          <w:rFonts w:cs="David"/>
          <w:sz w:val="24"/>
          <w:szCs w:val="24"/>
          <w:rtl/>
        </w:rPr>
        <w:t xml:space="preserve">. </w:t>
      </w:r>
      <w:r w:rsidRPr="00390D39">
        <w:rPr>
          <w:rFonts w:cs="David" w:hint="cs"/>
          <w:sz w:val="24"/>
          <w:szCs w:val="24"/>
          <w:rtl/>
        </w:rPr>
        <w:t>הדבר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המיוחד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שבסיפור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זה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הוא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הרי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הנושא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שלו</w:t>
      </w:r>
      <w:r w:rsidRPr="00390D39">
        <w:rPr>
          <w:rFonts w:cs="David"/>
          <w:sz w:val="24"/>
          <w:szCs w:val="24"/>
          <w:rtl/>
        </w:rPr>
        <w:t xml:space="preserve">. </w:t>
      </w:r>
      <w:r w:rsidRPr="00390D39">
        <w:rPr>
          <w:rFonts w:cs="David" w:hint="cs"/>
          <w:sz w:val="24"/>
          <w:szCs w:val="24"/>
          <w:rtl/>
        </w:rPr>
        <w:t>כלומר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נושא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שכבר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בעידנים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הנאיביים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לכאורה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האנושות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פיתה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תמיד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הבריות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לגישה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בלתי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תמימה</w:t>
      </w:r>
      <w:r w:rsidRPr="00390D39">
        <w:rPr>
          <w:rFonts w:cs="David"/>
          <w:sz w:val="24"/>
          <w:szCs w:val="24"/>
          <w:rtl/>
        </w:rPr>
        <w:t xml:space="preserve">. </w:t>
      </w:r>
      <w:r w:rsidRPr="00390D39">
        <w:rPr>
          <w:rFonts w:cs="David" w:hint="cs"/>
          <w:sz w:val="24"/>
          <w:szCs w:val="24"/>
          <w:rtl/>
        </w:rPr>
        <w:t>אם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לא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ניתן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היה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או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עדיין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לא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רצוי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לפרש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דבר</w:t>
      </w:r>
      <w:r w:rsidRPr="00390D39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העולם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בכללותו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לעומת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זאת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ביקשו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תמיד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לפרש</w:t>
      </w:r>
      <w:r w:rsidRPr="00390D39">
        <w:rPr>
          <w:rFonts w:cs="David"/>
          <w:sz w:val="24"/>
          <w:szCs w:val="24"/>
          <w:rtl/>
        </w:rPr>
        <w:t xml:space="preserve">. </w:t>
      </w:r>
      <w:r w:rsidRPr="00390D39">
        <w:rPr>
          <w:rFonts w:cs="David" w:hint="cs"/>
          <w:sz w:val="24"/>
          <w:szCs w:val="24"/>
          <w:rtl/>
        </w:rPr>
        <w:t>אך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כאן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מוותרים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על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כל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פירוש</w:t>
      </w:r>
      <w:r w:rsidRPr="00390D39">
        <w:rPr>
          <w:rFonts w:cs="David"/>
          <w:sz w:val="24"/>
          <w:szCs w:val="24"/>
          <w:rtl/>
        </w:rPr>
        <w:t xml:space="preserve">. </w:t>
      </w:r>
      <w:r w:rsidRPr="00390D39">
        <w:rPr>
          <w:rFonts w:cs="David" w:hint="cs"/>
          <w:sz w:val="24"/>
          <w:szCs w:val="24"/>
          <w:rtl/>
        </w:rPr>
        <w:t>כאן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לא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מדובר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על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ענק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או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דרקון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שמשערותיו</w:t>
      </w:r>
      <w:r>
        <w:rPr>
          <w:rFonts w:cs="David" w:hint="cs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נבראו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יערות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מעצמותיו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ההרים</w:t>
      </w:r>
      <w:r w:rsidRPr="00390D39">
        <w:rPr>
          <w:rFonts w:cs="David"/>
          <w:sz w:val="24"/>
          <w:szCs w:val="24"/>
          <w:rtl/>
        </w:rPr>
        <w:t xml:space="preserve">. </w:t>
      </w:r>
      <w:r w:rsidRPr="00390D39">
        <w:rPr>
          <w:rFonts w:cs="David" w:hint="cs"/>
          <w:sz w:val="24"/>
          <w:szCs w:val="24"/>
          <w:rtl/>
        </w:rPr>
        <w:t>רק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לגבי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האדם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מתחילה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גם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כאן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הפרשנות</w:t>
      </w:r>
      <w:r w:rsidRPr="00390D39">
        <w:rPr>
          <w:rFonts w:cs="David"/>
          <w:sz w:val="24"/>
          <w:szCs w:val="24"/>
          <w:rtl/>
        </w:rPr>
        <w:t xml:space="preserve">. </w:t>
      </w:r>
      <w:r w:rsidRPr="00390D39">
        <w:rPr>
          <w:rFonts w:cs="David" w:hint="cs"/>
          <w:sz w:val="24"/>
          <w:szCs w:val="24"/>
          <w:rtl/>
        </w:rPr>
        <w:t>אך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כאן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מלמדים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לראות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העולם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בשלמותו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כפי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שרואים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אותו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בפרטי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היומיום</w:t>
      </w:r>
      <w:r w:rsidRPr="00390D39">
        <w:rPr>
          <w:rFonts w:cs="David"/>
          <w:sz w:val="24"/>
          <w:szCs w:val="24"/>
          <w:rtl/>
        </w:rPr>
        <w:t xml:space="preserve">: </w:t>
      </w:r>
      <w:r w:rsidRPr="00390D39">
        <w:rPr>
          <w:rFonts w:cs="David" w:hint="cs"/>
          <w:sz w:val="24"/>
          <w:szCs w:val="24"/>
          <w:rtl/>
        </w:rPr>
        <w:t>דהיינו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כפי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שהוא</w:t>
      </w:r>
      <w:r w:rsidRPr="00390D39">
        <w:rPr>
          <w:rFonts w:cs="David"/>
          <w:sz w:val="24"/>
          <w:szCs w:val="24"/>
          <w:rtl/>
        </w:rPr>
        <w:t xml:space="preserve"> '</w:t>
      </w:r>
      <w:r w:rsidRPr="00390D39">
        <w:rPr>
          <w:rFonts w:cs="David" w:hint="cs"/>
          <w:sz w:val="24"/>
          <w:szCs w:val="24"/>
          <w:rtl/>
        </w:rPr>
        <w:t>נראה</w:t>
      </w:r>
      <w:r w:rsidRPr="00390D39">
        <w:rPr>
          <w:rFonts w:cs="David"/>
          <w:sz w:val="24"/>
          <w:szCs w:val="24"/>
          <w:rtl/>
        </w:rPr>
        <w:t xml:space="preserve">' </w:t>
      </w:r>
      <w:r w:rsidRPr="00390D39">
        <w:rPr>
          <w:rFonts w:cs="David" w:hint="cs"/>
          <w:sz w:val="24"/>
          <w:szCs w:val="24"/>
          <w:rtl/>
        </w:rPr>
        <w:t>לאמיתו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דבר</w:t>
      </w:r>
      <w:r w:rsidRPr="00390D39">
        <w:rPr>
          <w:rFonts w:cs="David"/>
          <w:sz w:val="24"/>
          <w:szCs w:val="24"/>
          <w:rtl/>
        </w:rPr>
        <w:t xml:space="preserve">. </w:t>
      </w:r>
    </w:p>
    <w:p w:rsidR="00390D39" w:rsidRDefault="00390D39" w:rsidP="00390D39">
      <w:pPr>
        <w:spacing w:after="0"/>
        <w:jc w:val="both"/>
        <w:rPr>
          <w:rFonts w:cs="David" w:hint="cs"/>
          <w:sz w:val="24"/>
          <w:szCs w:val="24"/>
          <w:rtl/>
        </w:rPr>
      </w:pPr>
      <w:r w:rsidRPr="00390D39">
        <w:rPr>
          <w:rFonts w:cs="David" w:hint="cs"/>
          <w:sz w:val="24"/>
          <w:szCs w:val="24"/>
          <w:rtl/>
        </w:rPr>
        <w:t>הרי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זו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פשוט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טעות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שאתה</w:t>
      </w:r>
      <w:r w:rsidRPr="00390D39">
        <w:rPr>
          <w:rFonts w:cs="David"/>
          <w:sz w:val="24"/>
          <w:szCs w:val="24"/>
          <w:rtl/>
        </w:rPr>
        <w:t xml:space="preserve"> '</w:t>
      </w:r>
      <w:r w:rsidRPr="00390D39">
        <w:rPr>
          <w:rFonts w:cs="David" w:hint="cs"/>
          <w:sz w:val="24"/>
          <w:szCs w:val="24"/>
          <w:rtl/>
        </w:rPr>
        <w:t>חי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ועובד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לגמרי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בעזרת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מושגים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שיטות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ומלים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ששוב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אינם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תמימים</w:t>
      </w:r>
      <w:r>
        <w:rPr>
          <w:rFonts w:cs="David" w:hint="cs"/>
          <w:sz w:val="24"/>
          <w:szCs w:val="24"/>
          <w:rtl/>
        </w:rPr>
        <w:t>'</w:t>
      </w:r>
      <w:r w:rsidRPr="00390D39">
        <w:rPr>
          <w:rFonts w:cs="David"/>
          <w:sz w:val="24"/>
          <w:szCs w:val="24"/>
          <w:rtl/>
        </w:rPr>
        <w:t xml:space="preserve">. </w:t>
      </w:r>
      <w:r w:rsidRPr="00390D39">
        <w:rPr>
          <w:rFonts w:cs="David" w:hint="cs"/>
          <w:sz w:val="24"/>
          <w:szCs w:val="24"/>
          <w:rtl/>
        </w:rPr>
        <w:t>לו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יכולת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לערוך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סטטיסטיקה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הרגעים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שבהם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הדבר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אמנם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כך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היית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מגיע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אולי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לחצי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שעה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ביום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וגרטרוד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אולי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לחמש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דקות</w:t>
      </w:r>
      <w:r w:rsidRPr="00390D39">
        <w:rPr>
          <w:rFonts w:cs="David"/>
          <w:sz w:val="24"/>
          <w:szCs w:val="24"/>
          <w:rtl/>
        </w:rPr>
        <w:t xml:space="preserve">. </w:t>
      </w:r>
      <w:r w:rsidRPr="00390D39">
        <w:rPr>
          <w:rFonts w:cs="David" w:hint="cs"/>
          <w:sz w:val="24"/>
          <w:szCs w:val="24"/>
          <w:rtl/>
        </w:rPr>
        <w:t>לגבי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אסטרונום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היית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מגיע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אולי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לקצת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יותר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מאשר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לגביך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אם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גם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לא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להרבה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יותר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משעה</w:t>
      </w:r>
      <w:r w:rsidRPr="00390D39">
        <w:rPr>
          <w:rFonts w:cs="David"/>
          <w:sz w:val="24"/>
          <w:szCs w:val="24"/>
          <w:rtl/>
        </w:rPr>
        <w:t xml:space="preserve">; </w:t>
      </w:r>
      <w:r w:rsidRPr="00390D39">
        <w:rPr>
          <w:rFonts w:cs="David" w:hint="cs"/>
          <w:sz w:val="24"/>
          <w:szCs w:val="24"/>
          <w:rtl/>
        </w:rPr>
        <w:t>אולי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מתמטיקאי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או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פיזיקאי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עיוני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זקוק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בסיכומו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דבר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לצריכה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גדולה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יותר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חוסר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תמימות</w:t>
      </w:r>
      <w:r w:rsidRPr="00390D39">
        <w:rPr>
          <w:rFonts w:cs="David"/>
          <w:sz w:val="24"/>
          <w:szCs w:val="24"/>
          <w:rtl/>
        </w:rPr>
        <w:t xml:space="preserve">. </w:t>
      </w:r>
      <w:r w:rsidRPr="00390D39">
        <w:rPr>
          <w:rFonts w:cs="David" w:hint="cs"/>
          <w:sz w:val="24"/>
          <w:szCs w:val="24"/>
          <w:rtl/>
        </w:rPr>
        <w:t>אך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גם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מבלים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בוודאי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עשרים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שעות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ביממה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עם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החיצוניות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הדברים</w:t>
      </w:r>
      <w:r w:rsidRPr="00390D39">
        <w:rPr>
          <w:rFonts w:cs="David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>..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ומשום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כך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מהווה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האגדה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בראשית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המספרת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בוויתור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על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כל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פירוש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כיצד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נבראו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כל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הדברים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על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ידי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הדיבור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בלבד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את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ההצדקה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הגדולה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השכל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האנושי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הבריא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הנובע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מן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האמת</w:t>
      </w:r>
      <w:r w:rsidRPr="00390D39">
        <w:rPr>
          <w:rFonts w:cs="David"/>
          <w:sz w:val="24"/>
          <w:szCs w:val="24"/>
          <w:rtl/>
        </w:rPr>
        <w:t xml:space="preserve">. </w:t>
      </w:r>
      <w:r w:rsidRPr="00390D39">
        <w:rPr>
          <w:rFonts w:cs="David" w:hint="cs"/>
          <w:sz w:val="24"/>
          <w:szCs w:val="24"/>
          <w:rtl/>
        </w:rPr>
        <w:t>הפן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הספרותי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שלה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טמון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רק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במבחר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שבו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היא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מציגה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את</w:t>
      </w:r>
      <w:r w:rsidRPr="00390D39">
        <w:rPr>
          <w:rFonts w:cs="David"/>
          <w:sz w:val="24"/>
          <w:szCs w:val="24"/>
          <w:rtl/>
        </w:rPr>
        <w:t xml:space="preserve"> '</w:t>
      </w:r>
      <w:r w:rsidRPr="00390D39">
        <w:rPr>
          <w:rFonts w:cs="David" w:hint="cs"/>
          <w:sz w:val="24"/>
          <w:szCs w:val="24"/>
          <w:rtl/>
        </w:rPr>
        <w:t>כל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הדברים</w:t>
      </w:r>
      <w:r>
        <w:rPr>
          <w:rFonts w:cs="David" w:hint="cs"/>
          <w:sz w:val="24"/>
          <w:szCs w:val="24"/>
          <w:rtl/>
        </w:rPr>
        <w:t>'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חוץ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מזה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אין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זו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ספרות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אלא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אמת</w:t>
      </w:r>
      <w:r w:rsidRPr="00390D39">
        <w:rPr>
          <w:rFonts w:cs="David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>..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אף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על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פי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כן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כל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זה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נשאר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בגדר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אגדה</w:t>
      </w:r>
      <w:r w:rsidRPr="00390D39">
        <w:rPr>
          <w:rFonts w:cs="David"/>
          <w:sz w:val="24"/>
          <w:szCs w:val="24"/>
          <w:rtl/>
        </w:rPr>
        <w:t xml:space="preserve">, </w:t>
      </w:r>
      <w:r w:rsidRPr="00390D39">
        <w:rPr>
          <w:rFonts w:cs="David" w:hint="cs"/>
          <w:sz w:val="24"/>
          <w:szCs w:val="24"/>
          <w:rtl/>
        </w:rPr>
        <w:t>ואינך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צריך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לדאוג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לכך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שלמחקר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תולדות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הספרות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יאבד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נושא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לדיון</w:t>
      </w:r>
      <w:r w:rsidRPr="00390D39">
        <w:rPr>
          <w:rFonts w:cs="David"/>
          <w:sz w:val="24"/>
          <w:szCs w:val="24"/>
          <w:rtl/>
        </w:rPr>
        <w:t xml:space="preserve">. </w:t>
      </w:r>
      <w:r w:rsidRPr="00390D39">
        <w:rPr>
          <w:rFonts w:cs="David" w:hint="cs"/>
          <w:sz w:val="24"/>
          <w:szCs w:val="24"/>
          <w:rtl/>
        </w:rPr>
        <w:t>כל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סיפור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בתור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שכזה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הופך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לאגדה</w:t>
      </w:r>
      <w:r w:rsidRPr="00390D39">
        <w:rPr>
          <w:rFonts w:cs="David"/>
          <w:sz w:val="24"/>
          <w:szCs w:val="24"/>
          <w:rtl/>
        </w:rPr>
        <w:t xml:space="preserve">. </w:t>
      </w:r>
      <w:r w:rsidRPr="00390D39">
        <w:rPr>
          <w:rFonts w:cs="David" w:hint="cs"/>
          <w:sz w:val="24"/>
          <w:szCs w:val="24"/>
          <w:rtl/>
        </w:rPr>
        <w:t>זה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אנושי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ואלוהים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רוצה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באנושי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גם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במעשה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התגלותו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שלו</w:t>
      </w:r>
      <w:r w:rsidRPr="00390D39">
        <w:rPr>
          <w:rFonts w:cs="David"/>
          <w:sz w:val="24"/>
          <w:szCs w:val="24"/>
          <w:rtl/>
        </w:rPr>
        <w:t xml:space="preserve">. </w:t>
      </w:r>
      <w:r w:rsidRPr="00390D39">
        <w:rPr>
          <w:rFonts w:cs="David" w:hint="cs"/>
          <w:sz w:val="24"/>
          <w:szCs w:val="24"/>
          <w:rtl/>
        </w:rPr>
        <w:t>אולם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הנושא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הנדון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משנה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הרבה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יותר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מכפי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שמוכנים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להודות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בכך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העוסקים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במדעי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הספרות</w:t>
      </w:r>
      <w:r w:rsidRPr="00390D39">
        <w:rPr>
          <w:rFonts w:cs="David"/>
          <w:sz w:val="24"/>
          <w:szCs w:val="24"/>
          <w:rtl/>
        </w:rPr>
        <w:t xml:space="preserve"> </w:t>
      </w:r>
      <w:r w:rsidRPr="00390D39">
        <w:rPr>
          <w:rFonts w:cs="David" w:hint="cs"/>
          <w:sz w:val="24"/>
          <w:szCs w:val="24"/>
          <w:rtl/>
        </w:rPr>
        <w:t>והאמנות</w:t>
      </w:r>
      <w:r w:rsidRPr="00390D39">
        <w:rPr>
          <w:rFonts w:cs="David"/>
          <w:sz w:val="24"/>
          <w:szCs w:val="24"/>
          <w:rtl/>
        </w:rPr>
        <w:t xml:space="preserve">. </w:t>
      </w:r>
    </w:p>
    <w:p w:rsidR="00467B52" w:rsidRDefault="00467B52" w:rsidP="00390D39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467B52" w:rsidRPr="00467B52" w:rsidRDefault="00467B52" w:rsidP="00390D39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 w:rsidRPr="00467B52">
        <w:rPr>
          <w:rFonts w:cs="David" w:hint="cs"/>
          <w:b/>
          <w:bCs/>
          <w:sz w:val="24"/>
          <w:szCs w:val="24"/>
          <w:rtl/>
        </w:rPr>
        <w:t>מכתב להאנס אהרנברג, 29.1.1925</w:t>
      </w:r>
    </w:p>
    <w:p w:rsidR="00467B52" w:rsidRPr="008C2179" w:rsidRDefault="00467B52" w:rsidP="00467B52">
      <w:pPr>
        <w:spacing w:after="0"/>
        <w:jc w:val="both"/>
        <w:rPr>
          <w:rFonts w:cs="David"/>
          <w:sz w:val="24"/>
          <w:szCs w:val="24"/>
        </w:rPr>
      </w:pPr>
      <w:r w:rsidRPr="00467B52">
        <w:rPr>
          <w:rFonts w:cs="David" w:hint="cs"/>
          <w:sz w:val="24"/>
          <w:szCs w:val="24"/>
          <w:rtl/>
        </w:rPr>
        <w:t>בקשר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לנסים</w:t>
      </w:r>
      <w:r>
        <w:rPr>
          <w:rFonts w:cs="David"/>
          <w:sz w:val="24"/>
          <w:szCs w:val="24"/>
          <w:rtl/>
        </w:rPr>
        <w:t xml:space="preserve"> –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אני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נמנע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באמת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מלהגיב</w:t>
      </w:r>
      <w:r w:rsidRPr="00467B52">
        <w:rPr>
          <w:rFonts w:cs="David"/>
          <w:sz w:val="24"/>
          <w:szCs w:val="24"/>
          <w:rtl/>
        </w:rPr>
        <w:t xml:space="preserve">. </w:t>
      </w:r>
      <w:r w:rsidRPr="00467B52">
        <w:rPr>
          <w:rFonts w:cs="David" w:hint="cs"/>
          <w:sz w:val="24"/>
          <w:szCs w:val="24"/>
          <w:rtl/>
        </w:rPr>
        <w:t>ייתכן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שאוכל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להאמין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בכל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נס</w:t>
      </w:r>
      <w:r w:rsidRPr="00467B52">
        <w:rPr>
          <w:rFonts w:cs="David"/>
          <w:sz w:val="24"/>
          <w:szCs w:val="24"/>
          <w:rtl/>
        </w:rPr>
        <w:t xml:space="preserve">. </w:t>
      </w:r>
      <w:r w:rsidRPr="00467B52">
        <w:rPr>
          <w:rFonts w:cs="David" w:hint="cs"/>
          <w:sz w:val="24"/>
          <w:szCs w:val="24"/>
          <w:rtl/>
        </w:rPr>
        <w:t>אולם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אינני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רוצה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בכך</w:t>
      </w:r>
      <w:r w:rsidRPr="00467B52">
        <w:rPr>
          <w:rFonts w:cs="David"/>
          <w:sz w:val="24"/>
          <w:szCs w:val="24"/>
          <w:rtl/>
        </w:rPr>
        <w:t xml:space="preserve">. </w:t>
      </w:r>
      <w:r w:rsidRPr="00467B52">
        <w:rPr>
          <w:rFonts w:cs="David" w:hint="cs"/>
          <w:sz w:val="24"/>
          <w:szCs w:val="24"/>
          <w:rtl/>
        </w:rPr>
        <w:t>אינני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רוצה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להעמיס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עלי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עומס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יתר</w:t>
      </w:r>
      <w:r w:rsidRPr="00467B52">
        <w:rPr>
          <w:rFonts w:cs="David"/>
          <w:sz w:val="24"/>
          <w:szCs w:val="24"/>
          <w:rtl/>
        </w:rPr>
        <w:t xml:space="preserve">. </w:t>
      </w:r>
      <w:r w:rsidRPr="00467B52">
        <w:rPr>
          <w:rFonts w:cs="David" w:hint="cs"/>
          <w:sz w:val="24"/>
          <w:szCs w:val="24"/>
          <w:rtl/>
        </w:rPr>
        <w:t>יכולתי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להאמין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למשל</w:t>
      </w:r>
      <w:r w:rsidRPr="00467B52">
        <w:rPr>
          <w:rFonts w:cs="David"/>
          <w:sz w:val="24"/>
          <w:szCs w:val="24"/>
          <w:rtl/>
        </w:rPr>
        <w:t xml:space="preserve">, </w:t>
      </w:r>
      <w:r w:rsidRPr="00467B52">
        <w:rPr>
          <w:rFonts w:cs="David" w:hint="cs"/>
          <w:sz w:val="24"/>
          <w:szCs w:val="24"/>
          <w:rtl/>
        </w:rPr>
        <w:t>שהפרקים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מישעיה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מ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ואילך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הם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דברי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נבואה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של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נביא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מזמנו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של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חזקיהו</w:t>
      </w:r>
      <w:r w:rsidRPr="00467B52">
        <w:rPr>
          <w:rFonts w:cs="David"/>
          <w:sz w:val="24"/>
          <w:szCs w:val="24"/>
          <w:rtl/>
        </w:rPr>
        <w:t xml:space="preserve">, </w:t>
      </w:r>
      <w:r w:rsidRPr="00467B52">
        <w:rPr>
          <w:rFonts w:cs="David" w:hint="cs"/>
          <w:sz w:val="24"/>
          <w:szCs w:val="24"/>
          <w:rtl/>
        </w:rPr>
        <w:t>רק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אם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האמונה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הזאת</w:t>
      </w:r>
      <w:r w:rsidRPr="00467B52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היתה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לי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לתועלת</w:t>
      </w:r>
      <w:r w:rsidRPr="00467B52">
        <w:rPr>
          <w:rFonts w:cs="David"/>
          <w:sz w:val="24"/>
          <w:szCs w:val="24"/>
          <w:rtl/>
        </w:rPr>
        <w:t xml:space="preserve">. </w:t>
      </w:r>
      <w:r w:rsidRPr="00467B52">
        <w:rPr>
          <w:rFonts w:cs="David" w:hint="cs"/>
          <w:sz w:val="24"/>
          <w:szCs w:val="24"/>
          <w:rtl/>
        </w:rPr>
        <w:t>ובכן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מוכן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אני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להאמין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רק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במקום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שאני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נאלץ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להאמין</w:t>
      </w:r>
      <w:r w:rsidRPr="00467B52">
        <w:rPr>
          <w:rFonts w:cs="David"/>
          <w:sz w:val="24"/>
          <w:szCs w:val="24"/>
          <w:rtl/>
        </w:rPr>
        <w:t xml:space="preserve">, </w:t>
      </w:r>
      <w:r w:rsidRPr="00467B52">
        <w:rPr>
          <w:rFonts w:cs="David" w:hint="cs"/>
          <w:sz w:val="24"/>
          <w:szCs w:val="24"/>
          <w:rtl/>
        </w:rPr>
        <w:t>או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במקום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שהאמונה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באה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לי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מאליה</w:t>
      </w:r>
      <w:r w:rsidRPr="00467B52">
        <w:rPr>
          <w:rFonts w:cs="David"/>
          <w:sz w:val="24"/>
          <w:szCs w:val="24"/>
          <w:rtl/>
        </w:rPr>
        <w:t xml:space="preserve">. </w:t>
      </w:r>
      <w:r w:rsidRPr="00467B52">
        <w:rPr>
          <w:rFonts w:cs="David" w:hint="cs"/>
          <w:sz w:val="24"/>
          <w:szCs w:val="24"/>
          <w:rtl/>
        </w:rPr>
        <w:t>ובכן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עדיין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לא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בקריעת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ים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סוף</w:t>
      </w:r>
      <w:r w:rsidRPr="00467B52">
        <w:rPr>
          <w:rFonts w:cs="David"/>
          <w:sz w:val="24"/>
          <w:szCs w:val="24"/>
          <w:rtl/>
        </w:rPr>
        <w:t xml:space="preserve">, </w:t>
      </w:r>
      <w:r w:rsidRPr="00467B52">
        <w:rPr>
          <w:rFonts w:cs="David" w:hint="cs"/>
          <w:sz w:val="24"/>
          <w:szCs w:val="24"/>
          <w:rtl/>
        </w:rPr>
        <w:t>ואפילו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במעמד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סיני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לא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אוכל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להאמין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כפי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שאני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מאמין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בכללות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כולה</w:t>
      </w:r>
      <w:r w:rsidRPr="00467B52">
        <w:rPr>
          <w:rFonts w:cs="David"/>
          <w:sz w:val="24"/>
          <w:szCs w:val="24"/>
          <w:rtl/>
        </w:rPr>
        <w:t xml:space="preserve">. </w:t>
      </w:r>
      <w:r w:rsidRPr="00467B52">
        <w:rPr>
          <w:rFonts w:cs="David" w:hint="cs"/>
          <w:sz w:val="24"/>
          <w:szCs w:val="24"/>
          <w:rtl/>
        </w:rPr>
        <w:t>כי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אמנם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התרחשו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נסים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באותה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תקופה</w:t>
      </w:r>
      <w:r>
        <w:rPr>
          <w:rFonts w:cs="David"/>
          <w:sz w:val="24"/>
          <w:szCs w:val="24"/>
          <w:rtl/>
        </w:rPr>
        <w:t xml:space="preserve"> –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זו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מכל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מקום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דעתי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המאוששת</w:t>
      </w:r>
      <w:r w:rsidRPr="00467B52">
        <w:rPr>
          <w:rFonts w:cs="David"/>
          <w:sz w:val="24"/>
          <w:szCs w:val="24"/>
          <w:rtl/>
        </w:rPr>
        <w:t xml:space="preserve">. </w:t>
      </w:r>
      <w:r w:rsidRPr="00467B52">
        <w:rPr>
          <w:rFonts w:cs="David" w:hint="cs"/>
          <w:sz w:val="24"/>
          <w:szCs w:val="24"/>
          <w:rtl/>
        </w:rPr>
        <w:t>אך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הנסים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שעליהם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מספר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התנ</w:t>
      </w:r>
      <w:r w:rsidRPr="00467B52">
        <w:rPr>
          <w:rFonts w:cs="David"/>
          <w:sz w:val="24"/>
          <w:szCs w:val="24"/>
          <w:rtl/>
        </w:rPr>
        <w:t>"</w:t>
      </w:r>
      <w:r>
        <w:rPr>
          <w:rFonts w:cs="David" w:hint="cs"/>
          <w:sz w:val="24"/>
          <w:szCs w:val="24"/>
          <w:rtl/>
        </w:rPr>
        <w:t>ך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ייתכן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שתיאורם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סולף</w:t>
      </w:r>
      <w:r w:rsidRPr="00467B52">
        <w:rPr>
          <w:rFonts w:cs="David"/>
          <w:sz w:val="24"/>
          <w:szCs w:val="24"/>
          <w:rtl/>
        </w:rPr>
        <w:t xml:space="preserve">, </w:t>
      </w:r>
      <w:r w:rsidRPr="00467B52">
        <w:rPr>
          <w:rFonts w:cs="David" w:hint="cs"/>
          <w:sz w:val="24"/>
          <w:szCs w:val="24"/>
          <w:rtl/>
        </w:rPr>
        <w:t>וייתכן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שהנסים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שהתרחשו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באמת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היו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מופלאים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עוד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יותר</w:t>
      </w:r>
      <w:r w:rsidRPr="00467B52">
        <w:rPr>
          <w:rFonts w:cs="David"/>
          <w:sz w:val="24"/>
          <w:szCs w:val="24"/>
          <w:rtl/>
        </w:rPr>
        <w:t xml:space="preserve">. </w:t>
      </w:r>
      <w:r w:rsidRPr="00467B52">
        <w:rPr>
          <w:rFonts w:cs="David" w:hint="cs"/>
          <w:sz w:val="24"/>
          <w:szCs w:val="24"/>
          <w:rtl/>
        </w:rPr>
        <w:t>על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כל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פנים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הכתוב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רעל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הוא</w:t>
      </w:r>
      <w:r w:rsidRPr="00467B52">
        <w:rPr>
          <w:rFonts w:cs="David"/>
          <w:sz w:val="24"/>
          <w:szCs w:val="24"/>
          <w:rtl/>
        </w:rPr>
        <w:t xml:space="preserve">, </w:t>
      </w:r>
      <w:r w:rsidRPr="00467B52">
        <w:rPr>
          <w:rFonts w:cs="David" w:hint="cs"/>
          <w:sz w:val="24"/>
          <w:szCs w:val="24"/>
          <w:rtl/>
        </w:rPr>
        <w:t>גם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כתבי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קודש</w:t>
      </w:r>
      <w:r w:rsidRPr="00467B52">
        <w:rPr>
          <w:rFonts w:cs="David"/>
          <w:sz w:val="24"/>
          <w:szCs w:val="24"/>
          <w:rtl/>
        </w:rPr>
        <w:t xml:space="preserve">. </w:t>
      </w:r>
      <w:r w:rsidRPr="00467B52">
        <w:rPr>
          <w:rFonts w:cs="David" w:hint="cs"/>
          <w:sz w:val="24"/>
          <w:szCs w:val="24"/>
          <w:rtl/>
        </w:rPr>
        <w:t>רק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כאשר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אנחנו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חוזרים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ומתרגמים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אותם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לדיבור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שבעל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פה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קיבתי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מסוגלת</w:t>
      </w:r>
      <w:r w:rsidRPr="00467B52">
        <w:rPr>
          <w:rFonts w:cs="David"/>
          <w:sz w:val="24"/>
          <w:szCs w:val="24"/>
          <w:rtl/>
        </w:rPr>
        <w:t xml:space="preserve"> </w:t>
      </w:r>
      <w:r w:rsidRPr="00467B52">
        <w:rPr>
          <w:rFonts w:cs="David" w:hint="cs"/>
          <w:sz w:val="24"/>
          <w:szCs w:val="24"/>
          <w:rtl/>
        </w:rPr>
        <w:t>לעכלם</w:t>
      </w:r>
      <w:r>
        <w:rPr>
          <w:rFonts w:cs="David" w:hint="cs"/>
          <w:sz w:val="24"/>
          <w:szCs w:val="24"/>
          <w:rtl/>
        </w:rPr>
        <w:t>.</w:t>
      </w:r>
    </w:p>
    <w:sectPr w:rsidR="00467B52" w:rsidRPr="008C2179" w:rsidSect="005559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Hodes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defaultTabStop w:val="720"/>
  <w:characterSpacingControl w:val="doNotCompress"/>
  <w:compat/>
  <w:rsids>
    <w:rsidRoot w:val="008C2179"/>
    <w:rsid w:val="00390D39"/>
    <w:rsid w:val="00467B52"/>
    <w:rsid w:val="005559A7"/>
    <w:rsid w:val="005A678D"/>
    <w:rsid w:val="006F3BB4"/>
    <w:rsid w:val="008C2179"/>
    <w:rsid w:val="008E1F1B"/>
    <w:rsid w:val="00AB06AC"/>
    <w:rsid w:val="00AC683B"/>
    <w:rsid w:val="00CE34ED"/>
    <w:rsid w:val="00D75615"/>
    <w:rsid w:val="00EC1B5E"/>
    <w:rsid w:val="00F31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1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86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1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1951</Words>
  <Characters>9760</Characters>
  <Application>Microsoft Office Word</Application>
  <DocSecurity>0</DocSecurity>
  <Lines>81</Lines>
  <Paragraphs>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איתן אברמוביץ</dc:creator>
  <cp:lastModifiedBy>איתן אברמוביץ</cp:lastModifiedBy>
  <cp:revision>7</cp:revision>
  <dcterms:created xsi:type="dcterms:W3CDTF">2015-03-02T08:24:00Z</dcterms:created>
  <dcterms:modified xsi:type="dcterms:W3CDTF">2015-03-02T12:39:00Z</dcterms:modified>
</cp:coreProperties>
</file>