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29" w:rsidRPr="001032AF" w:rsidRDefault="001032AF" w:rsidP="001032AF">
      <w:pPr>
        <w:jc w:val="center"/>
        <w:rPr>
          <w:rFonts w:cs="Guttman Hodes" w:hint="cs"/>
          <w:b/>
          <w:bCs/>
          <w:sz w:val="32"/>
          <w:szCs w:val="32"/>
          <w:rtl/>
        </w:rPr>
      </w:pPr>
      <w:r w:rsidRPr="001032AF">
        <w:rPr>
          <w:rFonts w:cs="Guttman Hodes" w:hint="cs"/>
          <w:b/>
          <w:bCs/>
          <w:sz w:val="32"/>
          <w:szCs w:val="32"/>
          <w:rtl/>
        </w:rPr>
        <w:t>הרב שג"ר והרמב"ם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proofErr w:type="spellStart"/>
      <w:r w:rsidRPr="001032AF">
        <w:rPr>
          <w:rFonts w:cs="David" w:hint="cs"/>
          <w:b/>
          <w:bCs/>
          <w:sz w:val="24"/>
          <w:szCs w:val="24"/>
          <w:rtl/>
        </w:rPr>
        <w:t>הצד"פ</w:t>
      </w:r>
      <w:proofErr w:type="spellEnd"/>
      <w:r w:rsidRPr="001032AF">
        <w:rPr>
          <w:rFonts w:cs="David" w:hint="cs"/>
          <w:b/>
          <w:bCs/>
          <w:sz w:val="24"/>
          <w:szCs w:val="24"/>
          <w:rtl/>
        </w:rPr>
        <w:t xml:space="preserve"> </w:t>
      </w:r>
      <w:r w:rsidRPr="001032AF">
        <w:rPr>
          <w:rFonts w:cs="David"/>
          <w:b/>
          <w:bCs/>
          <w:sz w:val="24"/>
          <w:szCs w:val="24"/>
          <w:rtl/>
        </w:rPr>
        <w:t>–</w:t>
      </w:r>
      <w:r w:rsidRPr="001032AF">
        <w:rPr>
          <w:rFonts w:cs="David" w:hint="cs"/>
          <w:b/>
          <w:bCs/>
          <w:sz w:val="24"/>
          <w:szCs w:val="24"/>
          <w:rtl/>
        </w:rPr>
        <w:t xml:space="preserve"> ציוני דתי </w:t>
      </w:r>
      <w:proofErr w:type="spellStart"/>
      <w:r w:rsidRPr="001032AF">
        <w:rPr>
          <w:rFonts w:cs="David" w:hint="cs"/>
          <w:b/>
          <w:bCs/>
          <w:sz w:val="24"/>
          <w:szCs w:val="24"/>
          <w:rtl/>
        </w:rPr>
        <w:t>פוסטמודרני</w:t>
      </w:r>
      <w:proofErr w:type="spellEnd"/>
      <w:r w:rsidRPr="001032AF">
        <w:rPr>
          <w:rFonts w:cs="David" w:hint="cs"/>
          <w:sz w:val="24"/>
          <w:szCs w:val="24"/>
          <w:rtl/>
        </w:rPr>
        <w:t xml:space="preserve">, לוחות ושברי לוחות </w:t>
      </w:r>
      <w:proofErr w:type="spellStart"/>
      <w:r w:rsidRPr="001032AF">
        <w:rPr>
          <w:rFonts w:cs="David" w:hint="cs"/>
          <w:sz w:val="24"/>
          <w:szCs w:val="24"/>
          <w:rtl/>
        </w:rPr>
        <w:t>עמ</w:t>
      </w:r>
      <w:proofErr w:type="spellEnd"/>
      <w:r w:rsidRPr="001032AF">
        <w:rPr>
          <w:rFonts w:cs="David" w:hint="cs"/>
          <w:sz w:val="24"/>
          <w:szCs w:val="24"/>
          <w:rtl/>
        </w:rPr>
        <w:t>' 246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sz w:val="24"/>
          <w:szCs w:val="24"/>
          <w:rtl/>
        </w:rPr>
        <w:t>העוקץ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בדמותו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הצד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פ</w:t>
      </w:r>
      <w:proofErr w:type="spellEnd"/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מהסוג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השני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הוא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שהוא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אורתודוקס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אורתודוקסי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התשתית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הפוסטמודרנית</w:t>
      </w:r>
      <w:proofErr w:type="spellEnd"/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מאפשרת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קיום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אורתודוקסי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נטול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אורתודוקסיה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ובכל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אופן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כשר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למהדרין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רוחו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עשויה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אורתודוקסית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לחלוטין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ובכל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זאת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הסביבה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הפוסטמודרנית</w:t>
      </w:r>
      <w:proofErr w:type="spellEnd"/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תשלוף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ממנו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הכובד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האורתודוקסי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הבלתי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נסבל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לעתים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ותמיר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אותו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לכלל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הקלות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הקיום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הפוסטמודרני</w:t>
      </w:r>
      <w:proofErr w:type="spellEnd"/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קלות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שלדעתי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במקרה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זה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כלל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בלתי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נסבלת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הבעיה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שהאורתודוקס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הקלאסי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שהוא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בדרך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כלל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בעל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חוש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ריח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מפותח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יבחין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בצדק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בהבדל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ויסתייג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מהצד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פ</w:t>
      </w:r>
      <w:proofErr w:type="spellEnd"/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האורתודוקסי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ואפילו</w:t>
      </w:r>
      <w:r w:rsidRPr="001032AF">
        <w:rPr>
          <w:rFonts w:cs="David"/>
          <w:sz w:val="24"/>
          <w:szCs w:val="24"/>
          <w:rtl/>
        </w:rPr>
        <w:t xml:space="preserve"> '</w:t>
      </w:r>
      <w:r w:rsidRPr="001032AF">
        <w:rPr>
          <w:rFonts w:cs="David" w:hint="cs"/>
          <w:sz w:val="24"/>
          <w:szCs w:val="24"/>
          <w:rtl/>
        </w:rPr>
        <w:t>יחפש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אותו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בסיבוב</w:t>
      </w:r>
      <w:r w:rsidRPr="001032AF">
        <w:rPr>
          <w:rFonts w:cs="David"/>
          <w:sz w:val="24"/>
          <w:szCs w:val="24"/>
          <w:rtl/>
        </w:rPr>
        <w:t xml:space="preserve">' </w:t>
      </w:r>
      <w:r w:rsidRPr="001032AF">
        <w:rPr>
          <w:rFonts w:cs="David" w:hint="cs"/>
          <w:sz w:val="24"/>
          <w:szCs w:val="24"/>
          <w:rtl/>
        </w:rPr>
        <w:t>כדי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לשלול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ממנו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תווית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ההכשר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האורתודוקסית</w:t>
      </w:r>
      <w:r w:rsidRPr="001032AF">
        <w:rPr>
          <w:rFonts w:cs="David"/>
          <w:sz w:val="24"/>
          <w:szCs w:val="24"/>
          <w:rtl/>
        </w:rPr>
        <w:t>.</w:t>
      </w:r>
    </w:p>
    <w:p w:rsidR="001032AF" w:rsidRPr="001032AF" w:rsidRDefault="001032AF" w:rsidP="001032AF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b/>
          <w:bCs/>
          <w:sz w:val="24"/>
          <w:szCs w:val="24"/>
          <w:rtl/>
        </w:rPr>
        <w:t>נצחיות, היסטוריה ואקטואליות: טעמי המצוות לפי הרמב"ם</w:t>
      </w:r>
      <w:r w:rsidRPr="001032AF">
        <w:rPr>
          <w:rFonts w:cs="David" w:hint="cs"/>
          <w:sz w:val="24"/>
          <w:szCs w:val="24"/>
          <w:rtl/>
        </w:rPr>
        <w:t xml:space="preserve">, הליכות עולם </w:t>
      </w:r>
      <w:proofErr w:type="spellStart"/>
      <w:r w:rsidRPr="001032AF">
        <w:rPr>
          <w:rFonts w:cs="David" w:hint="cs"/>
          <w:sz w:val="24"/>
          <w:szCs w:val="24"/>
          <w:rtl/>
        </w:rPr>
        <w:t>עמ</w:t>
      </w:r>
      <w:proofErr w:type="spellEnd"/>
      <w:r w:rsidRPr="001032AF">
        <w:rPr>
          <w:rFonts w:cs="David" w:hint="cs"/>
          <w:sz w:val="24"/>
          <w:szCs w:val="24"/>
          <w:rtl/>
        </w:rPr>
        <w:t xml:space="preserve">' 176-177 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אהבת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 xml:space="preserve">' </w:t>
      </w:r>
      <w:r w:rsidRPr="001032AF">
        <w:rPr>
          <w:rFonts w:cs="David" w:hint="cs"/>
          <w:sz w:val="24"/>
          <w:szCs w:val="24"/>
          <w:rtl/>
        </w:rPr>
        <w:t>ואת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הוודאות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הדתית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מוצא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הרמב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בפגישה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המהממת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עצמה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לכן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הוא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מוכן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לקחת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>'</w:t>
      </w:r>
      <w:r w:rsidRPr="001032AF">
        <w:rPr>
          <w:rFonts w:cs="David" w:hint="cs"/>
          <w:sz w:val="24"/>
          <w:szCs w:val="24"/>
          <w:rtl/>
        </w:rPr>
        <w:t>הימור</w:t>
      </w:r>
      <w:proofErr w:type="spellEnd"/>
      <w:r w:rsidRPr="001032AF">
        <w:rPr>
          <w:rFonts w:cs="David"/>
          <w:sz w:val="24"/>
          <w:szCs w:val="24"/>
          <w:rtl/>
        </w:rPr>
        <w:t xml:space="preserve">' </w:t>
      </w:r>
      <w:r w:rsidRPr="001032AF">
        <w:rPr>
          <w:rFonts w:cs="David" w:hint="cs"/>
          <w:sz w:val="24"/>
          <w:szCs w:val="24"/>
          <w:rtl/>
        </w:rPr>
        <w:t>עד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סופו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ולראות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העולם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כפי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שהוא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בלי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להזדקק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לקטגוריות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טרנסצנדנטיות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ראייה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זו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עצמה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הופכת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להתגלות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המאפשרת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להסביר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בצורה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אימננטית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תפיסות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דתיות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יסודיות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כדוגמת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השגחה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נבואה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טעמי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המצוות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ומשמעותה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ההיסטוריה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הזירה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הדתית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החכמה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האלוקית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המתגלה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במציאות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זיהוי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ההיגיון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הפנימי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הדברים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מקורם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האלוקי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לכן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הרמב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מחפש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הרצון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האלוקי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השובר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החוקיות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ההיסטורית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אלא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דווקא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החכמה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המתגלה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בתוכה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כשם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שהוא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מתנגד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לאמונה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המבוססת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נסים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מבחינתו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האחיזה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באמת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כפי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שהיא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מביאה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לדבקות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העמוקה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והמלהיבה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ביותר</w:t>
      </w:r>
      <w:r w:rsidRPr="001032AF">
        <w:rPr>
          <w:rFonts w:cs="David"/>
          <w:sz w:val="24"/>
          <w:szCs w:val="24"/>
          <w:rtl/>
        </w:rPr>
        <w:t>.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b/>
          <w:bCs/>
          <w:sz w:val="24"/>
          <w:szCs w:val="24"/>
          <w:rtl/>
        </w:rPr>
        <w:t>מורה נבוכים</w:t>
      </w:r>
      <w:r w:rsidRPr="001032AF">
        <w:rPr>
          <w:rFonts w:cs="David" w:hint="cs"/>
          <w:sz w:val="24"/>
          <w:szCs w:val="24"/>
          <w:rtl/>
        </w:rPr>
        <w:t xml:space="preserve"> חלק א, פרק </w:t>
      </w:r>
      <w:proofErr w:type="spellStart"/>
      <w:r w:rsidRPr="001032AF">
        <w:rPr>
          <w:rFonts w:cs="David" w:hint="cs"/>
          <w:sz w:val="24"/>
          <w:szCs w:val="24"/>
          <w:rtl/>
        </w:rPr>
        <w:t>עא</w:t>
      </w:r>
      <w:proofErr w:type="spellEnd"/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sz w:val="24"/>
          <w:szCs w:val="24"/>
          <w:rtl/>
        </w:rPr>
        <w:t>וכבר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הודעתיך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שאין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זולת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 xml:space="preserve">' </w:t>
      </w:r>
      <w:r w:rsidRPr="001032AF">
        <w:rPr>
          <w:rFonts w:cs="David" w:hint="cs"/>
          <w:sz w:val="24"/>
          <w:szCs w:val="24"/>
          <w:rtl/>
        </w:rPr>
        <w:t>יתעלה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והמציאות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הזו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ואין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למידות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עליו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יתעלה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הזו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מכללותה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ומפרטיה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ולכן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חובה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בהחלט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להתבונן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הזו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כפי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שהיא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ומניחים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ההקדמות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ממה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שרואים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בטבעה</w:t>
      </w:r>
      <w:r w:rsidRPr="001032AF">
        <w:rPr>
          <w:rFonts w:cs="David"/>
          <w:sz w:val="24"/>
          <w:szCs w:val="24"/>
          <w:rtl/>
        </w:rPr>
        <w:t>.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b/>
          <w:bCs/>
          <w:sz w:val="24"/>
          <w:szCs w:val="24"/>
          <w:rtl/>
        </w:rPr>
        <w:t>נצחיות, היסטוריה ואקטואליות</w:t>
      </w:r>
      <w:r w:rsidRPr="001032AF">
        <w:rPr>
          <w:rFonts w:cs="David" w:hint="cs"/>
          <w:sz w:val="24"/>
          <w:szCs w:val="24"/>
          <w:rtl/>
        </w:rPr>
        <w:t xml:space="preserve">, הליכות עולם </w:t>
      </w:r>
      <w:proofErr w:type="spellStart"/>
      <w:r w:rsidRPr="001032AF">
        <w:rPr>
          <w:rFonts w:cs="David" w:hint="cs"/>
          <w:sz w:val="24"/>
          <w:szCs w:val="24"/>
          <w:rtl/>
        </w:rPr>
        <w:t>עמ</w:t>
      </w:r>
      <w:proofErr w:type="spellEnd"/>
      <w:r w:rsidRPr="001032AF">
        <w:rPr>
          <w:rFonts w:cs="David" w:hint="cs"/>
          <w:sz w:val="24"/>
          <w:szCs w:val="24"/>
          <w:rtl/>
        </w:rPr>
        <w:t>' 181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sz w:val="24"/>
          <w:szCs w:val="24"/>
          <w:rtl/>
        </w:rPr>
        <w:t>קיום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התורה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תלוי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במחויבות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אליה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כפי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שהגיעה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לידינו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כאמור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מחויבות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זו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כפויה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עלינו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מבחוץ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אלא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מהווה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חלק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מזהותנו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השייכות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להקשר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היסטורי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מסוים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המעצב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גם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העמדה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הדתית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שלנו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מגבילה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יכולתנו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לעבוד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 xml:space="preserve">' </w:t>
      </w:r>
      <w:r w:rsidRPr="001032AF">
        <w:rPr>
          <w:rFonts w:cs="David" w:hint="cs"/>
          <w:sz w:val="24"/>
          <w:szCs w:val="24"/>
          <w:rtl/>
        </w:rPr>
        <w:t>מתוך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התייחסות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ישירה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להווה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איננו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יכולים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ליצור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שבת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אחרת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כיוון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שהיא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תהיה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שבת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אלא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לכל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היותר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סוג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יום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עצמאות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באותה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מידה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גם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איננו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יכולים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לעצב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דיני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כשרות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אקטואליים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או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אמצעים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למאבק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באלילות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ימינו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במושגים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פשוטים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אפשר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לומר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שאין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כיום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נבואה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רוח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הקודש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דבקות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בלתי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אמצעית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שתאפשר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לחדש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מבלי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שהדברים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יאבדו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משמעותם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הדתית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לצד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האמונה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התמימה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בכך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שאלו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ההלכות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אותן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ציווה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 xml:space="preserve">', </w:t>
      </w:r>
      <w:r w:rsidRPr="001032AF">
        <w:rPr>
          <w:rFonts w:cs="David" w:hint="cs"/>
          <w:sz w:val="24"/>
          <w:szCs w:val="24"/>
          <w:rtl/>
        </w:rPr>
        <w:t>אפשר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בעקבות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הרמב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גם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להבין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הדברים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באופן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אימננטי</w:t>
      </w:r>
      <w:r w:rsidRPr="001032AF">
        <w:rPr>
          <w:rFonts w:cs="David"/>
          <w:sz w:val="24"/>
          <w:szCs w:val="24"/>
          <w:rtl/>
        </w:rPr>
        <w:t xml:space="preserve">: </w:t>
      </w:r>
      <w:r w:rsidRPr="001032AF">
        <w:rPr>
          <w:rFonts w:cs="David" w:hint="cs"/>
          <w:sz w:val="24"/>
          <w:szCs w:val="24"/>
          <w:rtl/>
        </w:rPr>
        <w:t>התורה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היא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מציאות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קיימת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שאנחנו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חלק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ממנה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ואיננו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יכולים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להתעלם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מההיסטוריה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שכוננה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אותנו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ולהעמיד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עלינו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מצוות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חדשות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באופן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מלאכותי</w:t>
      </w:r>
      <w:r w:rsidRPr="001032AF">
        <w:rPr>
          <w:rFonts w:cs="David"/>
          <w:sz w:val="24"/>
          <w:szCs w:val="24"/>
          <w:rtl/>
        </w:rPr>
        <w:t>.</w:t>
      </w: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1032AF" w:rsidRPr="001032AF" w:rsidRDefault="001032AF" w:rsidP="001032AF">
      <w:pPr>
        <w:spacing w:after="0"/>
        <w:jc w:val="both"/>
        <w:rPr>
          <w:rFonts w:cs="David" w:hint="cs"/>
          <w:sz w:val="24"/>
          <w:szCs w:val="24"/>
          <w:rtl/>
        </w:rPr>
      </w:pPr>
      <w:r w:rsidRPr="001032AF">
        <w:rPr>
          <w:rFonts w:cs="David" w:hint="cs"/>
          <w:b/>
          <w:bCs/>
          <w:sz w:val="24"/>
          <w:szCs w:val="24"/>
          <w:rtl/>
        </w:rPr>
        <w:t>חופש וקודש</w:t>
      </w:r>
      <w:r w:rsidRPr="001032AF">
        <w:rPr>
          <w:rFonts w:cs="David" w:hint="cs"/>
          <w:sz w:val="24"/>
          <w:szCs w:val="24"/>
          <w:rtl/>
        </w:rPr>
        <w:t xml:space="preserve">, לוחות ושברי לוחות </w:t>
      </w:r>
      <w:proofErr w:type="spellStart"/>
      <w:r w:rsidRPr="001032AF">
        <w:rPr>
          <w:rFonts w:cs="David" w:hint="cs"/>
          <w:sz w:val="24"/>
          <w:szCs w:val="24"/>
          <w:rtl/>
        </w:rPr>
        <w:t>עמ</w:t>
      </w:r>
      <w:proofErr w:type="spellEnd"/>
      <w:r w:rsidRPr="001032AF">
        <w:rPr>
          <w:rFonts w:cs="David" w:hint="cs"/>
          <w:sz w:val="24"/>
          <w:szCs w:val="24"/>
          <w:rtl/>
        </w:rPr>
        <w:t>' 103</w:t>
      </w:r>
    </w:p>
    <w:p w:rsidR="001032AF" w:rsidRPr="001032AF" w:rsidRDefault="001032AF" w:rsidP="001032AF">
      <w:pPr>
        <w:spacing w:after="0"/>
        <w:jc w:val="both"/>
        <w:rPr>
          <w:rFonts w:cs="David"/>
          <w:sz w:val="24"/>
          <w:szCs w:val="24"/>
        </w:rPr>
      </w:pPr>
      <w:r w:rsidRPr="001032AF">
        <w:rPr>
          <w:rFonts w:cs="David" w:hint="cs"/>
          <w:sz w:val="24"/>
          <w:szCs w:val="24"/>
          <w:rtl/>
        </w:rPr>
        <w:t>הרמב</w:t>
      </w:r>
      <w:r w:rsidRPr="001032AF">
        <w:rPr>
          <w:rFonts w:cs="David"/>
          <w:sz w:val="24"/>
          <w:szCs w:val="24"/>
          <w:rtl/>
        </w:rPr>
        <w:t>"</w:t>
      </w:r>
      <w:r w:rsidRPr="001032AF">
        <w:rPr>
          <w:rFonts w:cs="David" w:hint="cs"/>
          <w:sz w:val="24"/>
          <w:szCs w:val="24"/>
          <w:rtl/>
        </w:rPr>
        <w:t>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שייך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לעידן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התבוני</w:t>
      </w:r>
      <w:r w:rsidRPr="001032AF">
        <w:rPr>
          <w:rFonts w:cs="David"/>
          <w:sz w:val="24"/>
          <w:szCs w:val="24"/>
          <w:rtl/>
        </w:rPr>
        <w:t xml:space="preserve"> (</w:t>
      </w:r>
      <w:r w:rsidRPr="001032AF">
        <w:rPr>
          <w:rFonts w:cs="David" w:hint="cs"/>
          <w:sz w:val="24"/>
          <w:szCs w:val="24"/>
          <w:rtl/>
        </w:rPr>
        <w:t>שלטענתי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עודנו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רלוונטי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עם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התיקונים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המתבקשים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גם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כיום</w:t>
      </w:r>
      <w:r w:rsidRPr="001032AF">
        <w:rPr>
          <w:rFonts w:cs="David"/>
          <w:sz w:val="24"/>
          <w:szCs w:val="24"/>
          <w:rtl/>
        </w:rPr>
        <w:t xml:space="preserve">), </w:t>
      </w:r>
      <w:r w:rsidRPr="001032AF">
        <w:rPr>
          <w:rFonts w:cs="David" w:hint="cs"/>
          <w:sz w:val="24"/>
          <w:szCs w:val="24"/>
          <w:rtl/>
        </w:rPr>
        <w:t>שבו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הושגה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האמונה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באמצעי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החכמה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והשכל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היה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הכלי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להשגת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המוחלט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אז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נתפסה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גם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החירות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במונחי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התבונה</w:t>
      </w:r>
      <w:r w:rsidRPr="001032AF">
        <w:rPr>
          <w:rFonts w:cs="David"/>
          <w:sz w:val="24"/>
          <w:szCs w:val="24"/>
          <w:rtl/>
        </w:rPr>
        <w:t xml:space="preserve">. </w:t>
      </w:r>
      <w:r w:rsidRPr="001032AF">
        <w:rPr>
          <w:rFonts w:cs="David" w:hint="cs"/>
          <w:sz w:val="24"/>
          <w:szCs w:val="24"/>
          <w:rtl/>
        </w:rPr>
        <w:t>אך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לאדם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העכשווי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ניתן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כנראה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צלם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גבוה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יותר</w:t>
      </w:r>
      <w:r w:rsidRPr="001032AF">
        <w:rPr>
          <w:rFonts w:cs="David"/>
          <w:sz w:val="24"/>
          <w:szCs w:val="24"/>
          <w:rtl/>
        </w:rPr>
        <w:t xml:space="preserve">, </w:t>
      </w:r>
      <w:r w:rsidRPr="001032AF">
        <w:rPr>
          <w:rFonts w:cs="David" w:hint="cs"/>
          <w:sz w:val="24"/>
          <w:szCs w:val="24"/>
          <w:rtl/>
        </w:rPr>
        <w:t>מעולם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</w:t>
      </w:r>
      <w:r w:rsidRPr="001032AF">
        <w:rPr>
          <w:rFonts w:cs="David"/>
          <w:sz w:val="24"/>
          <w:szCs w:val="24"/>
          <w:rtl/>
        </w:rPr>
        <w:t>'</w:t>
      </w:r>
      <w:r w:rsidRPr="001032AF">
        <w:rPr>
          <w:rFonts w:cs="David" w:hint="cs"/>
          <w:sz w:val="24"/>
          <w:szCs w:val="24"/>
          <w:rtl/>
        </w:rPr>
        <w:t>אין</w:t>
      </w:r>
      <w:proofErr w:type="spellEnd"/>
      <w:r w:rsidRPr="001032AF">
        <w:rPr>
          <w:rFonts w:cs="David"/>
          <w:sz w:val="24"/>
          <w:szCs w:val="24"/>
          <w:rtl/>
        </w:rPr>
        <w:t xml:space="preserve">', </w:t>
      </w:r>
      <w:r w:rsidRPr="001032AF">
        <w:rPr>
          <w:rFonts w:cs="David" w:hint="cs"/>
          <w:sz w:val="24"/>
          <w:szCs w:val="24"/>
          <w:rtl/>
        </w:rPr>
        <w:t>צלם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החופש</w:t>
      </w:r>
      <w:r w:rsidRPr="001032AF">
        <w:rPr>
          <w:rFonts w:cs="David"/>
          <w:sz w:val="24"/>
          <w:szCs w:val="24"/>
          <w:rtl/>
        </w:rPr>
        <w:t xml:space="preserve"> </w:t>
      </w:r>
      <w:proofErr w:type="spellStart"/>
      <w:r w:rsidRPr="001032AF">
        <w:rPr>
          <w:rFonts w:cs="David" w:hint="cs"/>
          <w:sz w:val="24"/>
          <w:szCs w:val="24"/>
          <w:rtl/>
        </w:rPr>
        <w:t>הפוסטמודרני</w:t>
      </w:r>
      <w:proofErr w:type="spellEnd"/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והאינסופיות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האלוקית</w:t>
      </w:r>
      <w:r w:rsidRPr="001032AF">
        <w:rPr>
          <w:rFonts w:cs="David"/>
          <w:sz w:val="24"/>
          <w:szCs w:val="24"/>
          <w:rtl/>
        </w:rPr>
        <w:t>, '</w:t>
      </w:r>
      <w:r w:rsidRPr="001032AF">
        <w:rPr>
          <w:rFonts w:cs="David" w:hint="cs"/>
          <w:sz w:val="24"/>
          <w:szCs w:val="24"/>
          <w:rtl/>
        </w:rPr>
        <w:t>והייתם</w:t>
      </w:r>
      <w:r w:rsidRPr="001032AF">
        <w:rPr>
          <w:rFonts w:cs="David"/>
          <w:sz w:val="24"/>
          <w:szCs w:val="24"/>
          <w:rtl/>
        </w:rPr>
        <w:t xml:space="preserve"> </w:t>
      </w:r>
      <w:r w:rsidRPr="001032AF">
        <w:rPr>
          <w:rFonts w:cs="David" w:hint="cs"/>
          <w:sz w:val="24"/>
          <w:szCs w:val="24"/>
          <w:rtl/>
        </w:rPr>
        <w:t>כאלוקים</w:t>
      </w:r>
      <w:r w:rsidRPr="001032AF">
        <w:rPr>
          <w:rFonts w:cs="David"/>
          <w:sz w:val="24"/>
          <w:szCs w:val="24"/>
          <w:rtl/>
        </w:rPr>
        <w:t>'.</w:t>
      </w:r>
    </w:p>
    <w:sectPr w:rsidR="001032AF" w:rsidRPr="001032AF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1032AF"/>
    <w:rsid w:val="001032AF"/>
    <w:rsid w:val="001D7829"/>
    <w:rsid w:val="0055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29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1</cp:revision>
  <dcterms:created xsi:type="dcterms:W3CDTF">2016-06-30T07:14:00Z</dcterms:created>
  <dcterms:modified xsi:type="dcterms:W3CDTF">2016-06-30T07:22:00Z</dcterms:modified>
</cp:coreProperties>
</file>