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46E" w:rsidRPr="005C1FBF" w:rsidRDefault="005E146E" w:rsidP="005C1FBF">
      <w:pPr>
        <w:jc w:val="center"/>
        <w:rPr>
          <w:rFonts w:asciiTheme="minorBidi" w:hAnsiTheme="minorBidi"/>
          <w:b/>
          <w:bCs/>
          <w:color w:val="252525"/>
          <w:sz w:val="24"/>
          <w:szCs w:val="24"/>
          <w:shd w:val="clear" w:color="auto" w:fill="FFFFFF"/>
        </w:rPr>
      </w:pPr>
      <w:r w:rsidRPr="005E146E">
        <w:rPr>
          <w:rFonts w:asciiTheme="minorBidi" w:hAnsiTheme="minorBidi"/>
          <w:b/>
          <w:bCs/>
          <w:color w:val="252525"/>
          <w:sz w:val="24"/>
          <w:szCs w:val="24"/>
          <w:shd w:val="clear" w:color="auto" w:fill="FFFFFF"/>
          <w:rtl/>
        </w:rPr>
        <w:t>"שבות ממאמר" – על שתיקה בשבת</w:t>
      </w:r>
    </w:p>
    <w:p w:rsidR="00E24519" w:rsidRPr="005E146E" w:rsidRDefault="00A54E55" w:rsidP="00E24519">
      <w:pPr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</w:pPr>
      <w:hyperlink r:id="rId4" w:tooltip="קטגוריה:ישעיהו נח יג" w:history="1">
        <w:proofErr w:type="spellStart"/>
        <w:r w:rsidR="00E24519" w:rsidRPr="005E146E">
          <w:rPr>
            <w:rStyle w:val="Hyperlink"/>
            <w:rFonts w:ascii="David" w:hAnsi="David" w:cs="David"/>
            <w:color w:val="0B0080"/>
            <w:sz w:val="28"/>
            <w:szCs w:val="28"/>
            <w:u w:val="none"/>
            <w:shd w:val="clear" w:color="auto" w:fill="FFFFFF"/>
            <w:rtl/>
          </w:rPr>
          <w:t>יג</w:t>
        </w:r>
        <w:proofErr w:type="spellEnd"/>
      </w:hyperlink>
      <w:r w:rsidR="00E24519" w:rsidRPr="005E146E">
        <w:rPr>
          <w:rStyle w:val="apple-converted-space"/>
          <w:rFonts w:ascii="David" w:hAnsi="David" w:cs="David"/>
          <w:color w:val="252525"/>
          <w:sz w:val="28"/>
          <w:szCs w:val="28"/>
          <w:shd w:val="clear" w:color="auto" w:fill="FFFFFF"/>
        </w:rPr>
        <w:t> </w:t>
      </w:r>
      <w:r w:rsidR="00E24519"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 xml:space="preserve">אִם תָּשִׁיב מִשַּׁבָּת רַגְלֶךָ </w:t>
      </w:r>
      <w:r w:rsidR="00E24519" w:rsidRPr="005E146E">
        <w:rPr>
          <w:rFonts w:ascii="David" w:hAnsi="David" w:cs="David" w:hint="cs"/>
          <w:color w:val="252525"/>
          <w:sz w:val="28"/>
          <w:szCs w:val="28"/>
          <w:shd w:val="clear" w:color="auto" w:fill="FFFFFF"/>
          <w:rtl/>
        </w:rPr>
        <w:t xml:space="preserve"> </w:t>
      </w:r>
      <w:proofErr w:type="spellStart"/>
      <w:r w:rsidR="00E24519"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עֲשׂוֹ</w:t>
      </w:r>
      <w:proofErr w:type="spellEnd"/>
      <w:r w:rsidR="00E24519"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 xml:space="preserve">ת חֲפָצֶיךָ בְּיוֹם קָדְשִׁי </w:t>
      </w:r>
    </w:p>
    <w:p w:rsidR="00E24519" w:rsidRPr="005E146E" w:rsidRDefault="00E24519" w:rsidP="00E24519">
      <w:pPr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</w:pPr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וְקָרָאתָ לַשַּׁבָּת עֹנֶג לִקְדו</w:t>
      </w:r>
      <w:proofErr w:type="spellStart"/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ֹשׁ</w:t>
      </w:r>
      <w:proofErr w:type="spellEnd"/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 xml:space="preserve"> יְהוָה מְכֻבָּד </w:t>
      </w:r>
    </w:p>
    <w:p w:rsidR="00E24519" w:rsidRPr="005E146E" w:rsidRDefault="00E24519" w:rsidP="00E24519">
      <w:pPr>
        <w:rPr>
          <w:rFonts w:ascii="David" w:hAnsi="David" w:cs="David"/>
          <w:color w:val="252525"/>
          <w:sz w:val="28"/>
          <w:szCs w:val="28"/>
          <w:shd w:val="clear" w:color="auto" w:fill="FFFFFF"/>
        </w:rPr>
      </w:pPr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וְכִבַּ</w:t>
      </w:r>
      <w:proofErr w:type="spellStart"/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דְתּו</w:t>
      </w:r>
      <w:proofErr w:type="spellEnd"/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 xml:space="preserve">ֹ </w:t>
      </w:r>
      <w:proofErr w:type="spellStart"/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מֵעֲשׂו</w:t>
      </w:r>
      <w:proofErr w:type="spellEnd"/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ֹת דְּרָכ</w:t>
      </w:r>
      <w:proofErr w:type="spellStart"/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ֶיךָ</w:t>
      </w:r>
      <w:proofErr w:type="spellEnd"/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 xml:space="preserve"> </w:t>
      </w:r>
      <w:proofErr w:type="spellStart"/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מִמְּצוֹ</w:t>
      </w:r>
      <w:proofErr w:type="spellEnd"/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א חֶפְצְךָ וְדַבֵּר דָּבָר</w:t>
      </w:r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</w:rPr>
        <w:t>.</w:t>
      </w:r>
      <w:r w:rsidRPr="005E146E">
        <w:rPr>
          <w:rStyle w:val="apple-converted-space"/>
          <w:rFonts w:ascii="David" w:hAnsi="David" w:cs="David"/>
          <w:color w:val="252525"/>
          <w:sz w:val="28"/>
          <w:szCs w:val="28"/>
          <w:shd w:val="clear" w:color="auto" w:fill="FFFFFF"/>
        </w:rPr>
        <w:t> </w:t>
      </w:r>
    </w:p>
    <w:p w:rsidR="00E24519" w:rsidRPr="005E146E" w:rsidRDefault="00E24519" w:rsidP="00E24519">
      <w:pPr>
        <w:rPr>
          <w:rFonts w:ascii="David" w:hAnsi="David" w:cs="David" w:hint="cs"/>
          <w:color w:val="252525"/>
          <w:sz w:val="28"/>
          <w:szCs w:val="28"/>
          <w:shd w:val="clear" w:color="auto" w:fill="FFFFFF"/>
        </w:rPr>
      </w:pPr>
    </w:p>
    <w:p w:rsidR="00E24519" w:rsidRPr="005E146E" w:rsidRDefault="00A54E55" w:rsidP="00E24519">
      <w:pPr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</w:pPr>
      <w:hyperlink r:id="rId5" w:tooltip="קטגוריה:ישעיהו נח יד" w:history="1">
        <w:r w:rsidR="00E24519" w:rsidRPr="005E146E">
          <w:rPr>
            <w:rStyle w:val="Hyperlink"/>
            <w:rFonts w:ascii="David" w:hAnsi="David" w:cs="David"/>
            <w:color w:val="0B0080"/>
            <w:sz w:val="28"/>
            <w:szCs w:val="28"/>
            <w:u w:val="none"/>
            <w:shd w:val="clear" w:color="auto" w:fill="FFFFFF"/>
            <w:rtl/>
          </w:rPr>
          <w:t>יד</w:t>
        </w:r>
      </w:hyperlink>
      <w:r w:rsidR="00E24519" w:rsidRPr="005E146E">
        <w:rPr>
          <w:rStyle w:val="apple-converted-space"/>
          <w:rFonts w:ascii="David" w:hAnsi="David" w:cs="David"/>
          <w:color w:val="252525"/>
          <w:sz w:val="28"/>
          <w:szCs w:val="28"/>
          <w:shd w:val="clear" w:color="auto" w:fill="FFFFFF"/>
        </w:rPr>
        <w:t> </w:t>
      </w:r>
      <w:r w:rsidR="00E24519"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אָז תִּתְעַנַּג עַל יְהוָה וְהִרְכַּבְתִּיךָ עַל</w:t>
      </w:r>
      <w:r w:rsidR="00E24519" w:rsidRPr="005E146E">
        <w:rPr>
          <w:rStyle w:val="apple-converted-space"/>
          <w:rFonts w:ascii="David" w:hAnsi="David" w:cs="David"/>
          <w:color w:val="252525"/>
          <w:sz w:val="28"/>
          <w:szCs w:val="28"/>
          <w:shd w:val="clear" w:color="auto" w:fill="FFFFFF"/>
        </w:rPr>
        <w:t> </w:t>
      </w:r>
      <w:r w:rsidR="00E24519"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במותי</w:t>
      </w:r>
      <w:r w:rsidR="00E24519" w:rsidRPr="005E146E">
        <w:rPr>
          <w:rStyle w:val="apple-converted-space"/>
          <w:rFonts w:ascii="David" w:hAnsi="David" w:cs="David"/>
          <w:color w:val="252525"/>
          <w:sz w:val="28"/>
          <w:szCs w:val="28"/>
          <w:shd w:val="clear" w:color="auto" w:fill="FFFFFF"/>
        </w:rPr>
        <w:t> </w:t>
      </w:r>
      <w:r w:rsidR="00E24519" w:rsidRPr="005E146E">
        <w:rPr>
          <w:rFonts w:ascii="David" w:hAnsi="David" w:cs="David"/>
          <w:color w:val="252525"/>
          <w:sz w:val="28"/>
          <w:szCs w:val="28"/>
          <w:shd w:val="clear" w:color="auto" w:fill="FFFFFF"/>
        </w:rPr>
        <w:t>[</w:t>
      </w:r>
      <w:r w:rsidR="00E24519"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בָּמֳתֵי] אָרֶץ וְהַאֲכַלְתִּי</w:t>
      </w:r>
      <w:proofErr w:type="spellStart"/>
      <w:r w:rsidR="00E24519"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ךָ</w:t>
      </w:r>
      <w:proofErr w:type="spellEnd"/>
      <w:r w:rsidR="00E24519"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 xml:space="preserve"> נַחֲל</w:t>
      </w:r>
      <w:proofErr w:type="spellStart"/>
      <w:r w:rsidR="00E24519"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ַת</w:t>
      </w:r>
      <w:proofErr w:type="spellEnd"/>
      <w:r w:rsidR="00E24519"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 xml:space="preserve"> יַעֲקֹב אָבִיךָ </w:t>
      </w:r>
    </w:p>
    <w:p w:rsidR="00E24519" w:rsidRPr="005E146E" w:rsidRDefault="00E24519" w:rsidP="00EF775A">
      <w:pPr>
        <w:rPr>
          <w:rFonts w:cs="Arial" w:hint="cs"/>
          <w:sz w:val="28"/>
          <w:szCs w:val="28"/>
          <w:rtl/>
        </w:rPr>
      </w:pPr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  <w:rtl/>
        </w:rPr>
        <w:t>כִּי פִּי יְהוָה דִּבֵּר</w:t>
      </w:r>
      <w:r w:rsidRPr="005E146E">
        <w:rPr>
          <w:rFonts w:ascii="David" w:hAnsi="David" w:cs="David"/>
          <w:color w:val="252525"/>
          <w:sz w:val="28"/>
          <w:szCs w:val="28"/>
          <w:shd w:val="clear" w:color="auto" w:fill="FFFFFF"/>
        </w:rPr>
        <w:t>.</w:t>
      </w:r>
    </w:p>
    <w:p w:rsidR="00AA40FB" w:rsidRPr="00AA40FB" w:rsidRDefault="00AA40FB" w:rsidP="005C1FBF">
      <w:pPr>
        <w:rPr>
          <w:rtl/>
        </w:rPr>
      </w:pPr>
    </w:p>
    <w:p w:rsidR="005C1FBF" w:rsidRDefault="005C1FBF" w:rsidP="00AA40FB">
      <w:pPr>
        <w:spacing w:after="120" w:line="240" w:lineRule="auto"/>
        <w:rPr>
          <w:rFonts w:hint="cs"/>
          <w:b/>
          <w:bCs/>
          <w:rtl/>
        </w:rPr>
      </w:pPr>
    </w:p>
    <w:p w:rsidR="00EF775A" w:rsidRPr="00AA40FB" w:rsidRDefault="00AA40FB" w:rsidP="00AA40FB">
      <w:pPr>
        <w:spacing w:after="120" w:line="240" w:lineRule="auto"/>
        <w:rPr>
          <w:rtl/>
        </w:rPr>
      </w:pPr>
      <w:r>
        <w:rPr>
          <w:rFonts w:hint="cs"/>
          <w:b/>
          <w:bCs/>
          <w:rtl/>
        </w:rPr>
        <w:t xml:space="preserve">בבלי </w:t>
      </w:r>
      <w:r>
        <w:rPr>
          <w:rFonts w:hint="cs"/>
          <w:rtl/>
        </w:rPr>
        <w:t>שבת קי"ג:</w:t>
      </w:r>
    </w:p>
    <w:p w:rsidR="00AA40FB" w:rsidRPr="005E146E" w:rsidRDefault="00EF775A" w:rsidP="00AA40FB">
      <w:pPr>
        <w:spacing w:after="120" w:line="240" w:lineRule="auto"/>
        <w:rPr>
          <w:rFonts w:ascii="Narkisim" w:hAnsi="Narkisim" w:cs="Guttman-Soncino"/>
          <w:color w:val="252525"/>
          <w:shd w:val="clear" w:color="auto" w:fill="FFFFFF"/>
          <w:rtl/>
        </w:rPr>
      </w:pPr>
      <w:r w:rsidRPr="005E146E">
        <w:rPr>
          <w:rFonts w:ascii="Narkisim" w:hAnsi="Narkisim" w:cs="Guttman-Soncino" w:hint="cs"/>
          <w:color w:val="252525"/>
          <w:shd w:val="clear" w:color="auto" w:fill="FFFFFF"/>
          <w:rtl/>
        </w:rPr>
        <w:t xml:space="preserve">"ודבר דבר" -  </w:t>
      </w:r>
      <w:r w:rsidRPr="005E146E">
        <w:rPr>
          <w:rFonts w:ascii="Narkisim" w:hAnsi="Narkisim" w:cs="Guttman-Soncino"/>
          <w:color w:val="252525"/>
          <w:shd w:val="clear" w:color="auto" w:fill="FFFFFF"/>
          <w:rtl/>
        </w:rPr>
        <w:t>שלא יהא דבורך של שבת כדבורך של חול</w:t>
      </w:r>
      <w:r w:rsidRPr="005E146E">
        <w:rPr>
          <w:rFonts w:ascii="Narkisim" w:hAnsi="Narkisim" w:cs="Guttman-Soncino" w:hint="cs"/>
          <w:color w:val="252525"/>
          <w:shd w:val="clear" w:color="auto" w:fill="FFFFFF"/>
          <w:rtl/>
        </w:rPr>
        <w:t xml:space="preserve">. </w:t>
      </w:r>
      <w:r w:rsidRPr="005E146E">
        <w:rPr>
          <w:rFonts w:ascii="Narkisim" w:hAnsi="Narkisim" w:cs="Guttman-Soncino"/>
          <w:color w:val="252525"/>
          <w:shd w:val="clear" w:color="auto" w:fill="FFFFFF"/>
          <w:rtl/>
        </w:rPr>
        <w:t xml:space="preserve"> דבור אסור הרהור מותר</w:t>
      </w:r>
      <w:r w:rsidRPr="005E146E">
        <w:rPr>
          <w:rFonts w:ascii="Narkisim" w:hAnsi="Narkisim" w:cs="Guttman-Soncino" w:hint="cs"/>
          <w:color w:val="252525"/>
          <w:shd w:val="clear" w:color="auto" w:fill="FFFFFF"/>
          <w:rtl/>
        </w:rPr>
        <w:t>.</w:t>
      </w:r>
    </w:p>
    <w:p w:rsidR="00AA40FB" w:rsidRPr="00AA40FB" w:rsidRDefault="00AA40FB" w:rsidP="00AA40FB">
      <w:pPr>
        <w:pStyle w:val="NormalWeb"/>
        <w:shd w:val="clear" w:color="auto" w:fill="FFFFFF"/>
        <w:bidi/>
        <w:spacing w:before="120" w:beforeAutospacing="0" w:after="120" w:afterAutospacing="0"/>
        <w:rPr>
          <w:rFonts w:ascii="Narkisim" w:hAnsi="Narkisim" w:cs="Narkisim"/>
          <w:b/>
          <w:bCs/>
          <w:color w:val="252525"/>
          <w:sz w:val="20"/>
          <w:szCs w:val="20"/>
          <w:rtl/>
        </w:rPr>
      </w:pPr>
      <w:r w:rsidRPr="00AA40FB">
        <w:rPr>
          <w:rFonts w:ascii="Narkisim" w:hAnsi="Narkisim" w:cs="Narkisim"/>
          <w:b/>
          <w:bCs/>
          <w:color w:val="252525"/>
          <w:sz w:val="20"/>
          <w:szCs w:val="20"/>
          <w:rtl/>
        </w:rPr>
        <w:t>רש"י</w:t>
      </w:r>
    </w:p>
    <w:p w:rsidR="00EF775A" w:rsidRPr="00AA40FB" w:rsidRDefault="00EF775A" w:rsidP="00AA40FB">
      <w:pPr>
        <w:pStyle w:val="NormalWeb"/>
        <w:shd w:val="clear" w:color="auto" w:fill="FFFFFF"/>
        <w:bidi/>
        <w:spacing w:before="120" w:beforeAutospacing="0" w:after="120" w:afterAutospacing="0"/>
        <w:rPr>
          <w:rFonts w:ascii="Narkisim" w:hAnsi="Narkisim" w:cs="Narkisim"/>
          <w:color w:val="252525"/>
          <w:sz w:val="20"/>
          <w:szCs w:val="20"/>
          <w:rtl/>
        </w:rPr>
      </w:pPr>
      <w:r w:rsidRPr="00AA40FB">
        <w:rPr>
          <w:rFonts w:ascii="Narkisim" w:hAnsi="Narkisim" w:cs="Narkisim"/>
          <w:b/>
          <w:bCs/>
          <w:color w:val="252525"/>
          <w:sz w:val="20"/>
          <w:szCs w:val="20"/>
          <w:rtl/>
        </w:rPr>
        <w:t>שלא יהא דבורך של שבת כדבורך של חול</w:t>
      </w:r>
      <w:r w:rsidRPr="00AA40FB">
        <w:rPr>
          <w:rStyle w:val="apple-converted-space"/>
          <w:rFonts w:ascii="Narkisim" w:hAnsi="Narkisim" w:cs="Narkisim"/>
          <w:color w:val="252525"/>
          <w:sz w:val="20"/>
          <w:szCs w:val="20"/>
        </w:rPr>
        <w:t> </w:t>
      </w:r>
      <w:r w:rsidRPr="00AA40FB">
        <w:rPr>
          <w:rFonts w:ascii="Narkisim" w:hAnsi="Narkisim" w:cs="Narkisim"/>
          <w:color w:val="252525"/>
          <w:sz w:val="20"/>
          <w:szCs w:val="20"/>
        </w:rPr>
        <w:t xml:space="preserve">- </w:t>
      </w:r>
      <w:r w:rsidRPr="00AA40FB">
        <w:rPr>
          <w:rFonts w:ascii="Narkisim" w:hAnsi="Narkisim" w:cs="Narkisim"/>
          <w:color w:val="252525"/>
          <w:sz w:val="20"/>
          <w:szCs w:val="20"/>
          <w:rtl/>
        </w:rPr>
        <w:t>כגון מקח וממכר וחשבונות</w:t>
      </w:r>
      <w:r w:rsidRPr="00AA40FB">
        <w:rPr>
          <w:rFonts w:ascii="Narkisim" w:hAnsi="Narkisim" w:cs="Narkisim"/>
          <w:color w:val="252525"/>
          <w:sz w:val="20"/>
          <w:szCs w:val="20"/>
        </w:rPr>
        <w:t>:</w:t>
      </w:r>
      <w:r w:rsidR="00AA40FB" w:rsidRPr="00AA40FB">
        <w:rPr>
          <w:rFonts w:ascii="Narkisim" w:hAnsi="Narkisim" w:cs="Narkisim"/>
          <w:color w:val="252525"/>
          <w:sz w:val="20"/>
          <w:szCs w:val="20"/>
          <w:rtl/>
        </w:rPr>
        <w:t xml:space="preserve">  </w:t>
      </w:r>
      <w:r w:rsidRPr="00AA40FB">
        <w:rPr>
          <w:rFonts w:ascii="Narkisim" w:hAnsi="Narkisim" w:cs="Narkisim"/>
          <w:b/>
          <w:bCs/>
          <w:color w:val="252525"/>
          <w:sz w:val="20"/>
          <w:szCs w:val="20"/>
          <w:rtl/>
        </w:rPr>
        <w:t>הרהור מותר</w:t>
      </w:r>
      <w:r w:rsidRPr="00AA40FB">
        <w:rPr>
          <w:rStyle w:val="apple-converted-space"/>
          <w:rFonts w:ascii="Narkisim" w:hAnsi="Narkisim" w:cs="Narkisim"/>
          <w:color w:val="252525"/>
          <w:sz w:val="20"/>
          <w:szCs w:val="20"/>
        </w:rPr>
        <w:t> </w:t>
      </w:r>
      <w:r w:rsidRPr="00AA40FB">
        <w:rPr>
          <w:rFonts w:ascii="Narkisim" w:hAnsi="Narkisim" w:cs="Narkisim"/>
          <w:color w:val="252525"/>
          <w:sz w:val="20"/>
          <w:szCs w:val="20"/>
        </w:rPr>
        <w:t xml:space="preserve">- </w:t>
      </w:r>
      <w:r w:rsidRPr="00AA40FB">
        <w:rPr>
          <w:rFonts w:ascii="Narkisim" w:hAnsi="Narkisim" w:cs="Narkisim"/>
          <w:color w:val="252525"/>
          <w:sz w:val="20"/>
          <w:szCs w:val="20"/>
          <w:rtl/>
        </w:rPr>
        <w:t>להרהר בלבו כך וכך יציאות אני צריך להוציא על שדה זו</w:t>
      </w:r>
      <w:r w:rsidRPr="00AA40FB">
        <w:rPr>
          <w:rFonts w:ascii="Narkisim" w:hAnsi="Narkisim" w:cs="Narkisim"/>
          <w:color w:val="252525"/>
          <w:sz w:val="20"/>
          <w:szCs w:val="20"/>
        </w:rPr>
        <w:t>:</w:t>
      </w:r>
    </w:p>
    <w:p w:rsidR="00AA40FB" w:rsidRPr="00AA40FB" w:rsidRDefault="00AA40FB" w:rsidP="00AA40FB">
      <w:pPr>
        <w:spacing w:after="120" w:line="240" w:lineRule="auto"/>
        <w:rPr>
          <w:rFonts w:ascii="Narkisim" w:hAnsi="Narkisim" w:cs="Narkisim"/>
          <w:b/>
          <w:bCs/>
          <w:color w:val="252525"/>
          <w:sz w:val="21"/>
          <w:szCs w:val="21"/>
          <w:shd w:val="clear" w:color="auto" w:fill="FFFFFF"/>
          <w:rtl/>
        </w:rPr>
      </w:pPr>
      <w:r w:rsidRPr="00AA40FB">
        <w:rPr>
          <w:rFonts w:ascii="Narkisim" w:hAnsi="Narkisim" w:cs="Narkisim"/>
          <w:b/>
          <w:bCs/>
          <w:color w:val="252525"/>
          <w:sz w:val="21"/>
          <w:szCs w:val="21"/>
          <w:shd w:val="clear" w:color="auto" w:fill="FFFFFF"/>
          <w:rtl/>
        </w:rPr>
        <w:t>תוספות</w:t>
      </w:r>
    </w:p>
    <w:p w:rsidR="00EF775A" w:rsidRPr="00AA40FB" w:rsidRDefault="00EF775A" w:rsidP="00AA40FB">
      <w:pPr>
        <w:spacing w:after="120" w:line="240" w:lineRule="auto"/>
        <w:rPr>
          <w:rFonts w:ascii="Narkisim" w:hAnsi="Narkisim" w:cs="Narkisim"/>
          <w:rtl/>
        </w:rPr>
      </w:pPr>
      <w:r w:rsidRPr="00AA40FB">
        <w:rPr>
          <w:rFonts w:ascii="Narkisim" w:hAnsi="Narkisim" w:cs="Narkisim"/>
          <w:b/>
          <w:bCs/>
          <w:color w:val="252525"/>
          <w:sz w:val="21"/>
          <w:szCs w:val="21"/>
          <w:shd w:val="clear" w:color="auto" w:fill="FFFFFF"/>
          <w:rtl/>
        </w:rPr>
        <w:t>שלא</w:t>
      </w:r>
      <w:r w:rsidRPr="00AA40FB">
        <w:rPr>
          <w:rStyle w:val="apple-converted-space"/>
          <w:rFonts w:ascii="Narkisim" w:hAnsi="Narkisim" w:cs="Narkisim"/>
          <w:color w:val="252525"/>
          <w:sz w:val="21"/>
          <w:szCs w:val="21"/>
          <w:shd w:val="clear" w:color="auto" w:fill="FFFFFF"/>
        </w:rPr>
        <w:t> </w:t>
      </w:r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 xml:space="preserve">יהא דבורך של שבת כדבורך של חול. פי' בקונטרס כגון מקח וממכר ואין נראה לר"ת </w:t>
      </w:r>
      <w:proofErr w:type="spellStart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>דהא</w:t>
      </w:r>
      <w:proofErr w:type="spellEnd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 xml:space="preserve"> כבר נפקא </w:t>
      </w:r>
      <w:proofErr w:type="spellStart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>ממצוא</w:t>
      </w:r>
      <w:proofErr w:type="spellEnd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 xml:space="preserve"> חפצך אלא אומר ר"ת </w:t>
      </w:r>
      <w:proofErr w:type="spellStart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>כדאמר</w:t>
      </w:r>
      <w:proofErr w:type="spellEnd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 xml:space="preserve"> </w:t>
      </w:r>
      <w:proofErr w:type="spellStart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>בויקרא</w:t>
      </w:r>
      <w:proofErr w:type="spellEnd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 xml:space="preserve"> רבה (פ' לד) </w:t>
      </w:r>
      <w:proofErr w:type="spellStart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>ר"ש</w:t>
      </w:r>
      <w:proofErr w:type="spellEnd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 xml:space="preserve"> בן </w:t>
      </w:r>
      <w:proofErr w:type="spellStart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>יוחי</w:t>
      </w:r>
      <w:proofErr w:type="spellEnd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 xml:space="preserve"> </w:t>
      </w:r>
      <w:proofErr w:type="spellStart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>הוה</w:t>
      </w:r>
      <w:proofErr w:type="spellEnd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 xml:space="preserve"> ליה אימא סבתא דהות </w:t>
      </w:r>
      <w:proofErr w:type="spellStart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>מישתעיא</w:t>
      </w:r>
      <w:proofErr w:type="spellEnd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 xml:space="preserve"> </w:t>
      </w:r>
      <w:proofErr w:type="spellStart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>סגיא</w:t>
      </w:r>
      <w:proofErr w:type="spellEnd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 xml:space="preserve"> אמר לה אימא שבתא הוא שתקה משמע שאין כל כך לדבר בשבת כמו בחול </w:t>
      </w:r>
      <w:proofErr w:type="spellStart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>ובירושל</w:t>
      </w:r>
      <w:proofErr w:type="spellEnd"/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>' אמרי' בטורח התירו בשאלת שלום בשבת</w:t>
      </w:r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</w:rPr>
        <w:t>:</w:t>
      </w:r>
    </w:p>
    <w:p w:rsidR="00EF775A" w:rsidRDefault="00EF775A" w:rsidP="00AA40FB">
      <w:pPr>
        <w:spacing w:after="120" w:line="240" w:lineRule="auto"/>
        <w:rPr>
          <w:rtl/>
        </w:rPr>
      </w:pPr>
      <w:r w:rsidRPr="00AA40FB">
        <w:rPr>
          <w:rFonts w:hint="cs"/>
          <w:b/>
          <w:bCs/>
          <w:rtl/>
        </w:rPr>
        <w:t>רמב"ם</w:t>
      </w:r>
      <w:r>
        <w:rPr>
          <w:rFonts w:hint="cs"/>
          <w:rtl/>
        </w:rPr>
        <w:t xml:space="preserve"> הלכות שבת פרק כד הלכה ד</w:t>
      </w:r>
    </w:p>
    <w:p w:rsidR="00EF775A" w:rsidRDefault="00EF775A" w:rsidP="00AA40FB">
      <w:pPr>
        <w:spacing w:after="120" w:line="240" w:lineRule="auto"/>
        <w:rPr>
          <w:rFonts w:ascii="Narkisim" w:hAnsi="Narkisim" w:cs="Narkisim"/>
          <w:color w:val="252525"/>
          <w:sz w:val="21"/>
          <w:szCs w:val="21"/>
          <w:shd w:val="clear" w:color="auto" w:fill="FFFFFF"/>
        </w:rPr>
      </w:pPr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  <w:rtl/>
        </w:rPr>
        <w:t>ואסור להרבות בשיחה בטלה שנאמר ודבר דבר שלא יהא דבורך של שבת כדבורך של חול</w:t>
      </w:r>
      <w:r w:rsidRPr="00AA40FB">
        <w:rPr>
          <w:rFonts w:ascii="Narkisim" w:hAnsi="Narkisim" w:cs="Narkisim"/>
          <w:color w:val="252525"/>
          <w:sz w:val="21"/>
          <w:szCs w:val="21"/>
          <w:shd w:val="clear" w:color="auto" w:fill="FFFFFF"/>
        </w:rPr>
        <w:t>.</w:t>
      </w:r>
    </w:p>
    <w:p w:rsidR="005C1FBF" w:rsidRDefault="005C1FBF" w:rsidP="00AA40FB">
      <w:pPr>
        <w:spacing w:after="120" w:line="240" w:lineRule="auto"/>
        <w:rPr>
          <w:rFonts w:ascii="Narkisim" w:hAnsi="Narkisim" w:cs="Narkisim" w:hint="cs"/>
          <w:color w:val="252525"/>
          <w:sz w:val="21"/>
          <w:szCs w:val="21"/>
          <w:shd w:val="clear" w:color="auto" w:fill="FFFFFF"/>
          <w:rtl/>
        </w:rPr>
      </w:pPr>
    </w:p>
    <w:p w:rsidR="005C1FBF" w:rsidRDefault="005C1FBF" w:rsidP="005C1FBF">
      <w:pPr>
        <w:rPr>
          <w:rFonts w:cs="Arial" w:hint="cs"/>
          <w:b/>
          <w:bCs/>
          <w:rtl/>
        </w:rPr>
      </w:pPr>
    </w:p>
    <w:p w:rsidR="005C1FBF" w:rsidRDefault="005C1FBF" w:rsidP="005C1FBF">
      <w:pPr>
        <w:rPr>
          <w:rFonts w:cs="Arial" w:hint="cs"/>
          <w:b/>
          <w:bCs/>
          <w:rtl/>
        </w:rPr>
      </w:pPr>
    </w:p>
    <w:p w:rsidR="005C1FBF" w:rsidRPr="00E24519" w:rsidRDefault="005C1FBF" w:rsidP="005C1FBF">
      <w:pPr>
        <w:rPr>
          <w:rtl/>
        </w:rPr>
      </w:pPr>
      <w:r w:rsidRPr="00AA40FB">
        <w:rPr>
          <w:rFonts w:cs="Arial" w:hint="cs"/>
          <w:b/>
          <w:bCs/>
          <w:rtl/>
        </w:rPr>
        <w:t>ירושלמי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פרק ט"ו הלכה ג</w:t>
      </w:r>
    </w:p>
    <w:p w:rsidR="005C1FBF" w:rsidRPr="00AA40FB" w:rsidRDefault="005C1FBF" w:rsidP="005C1FBF">
      <w:pPr>
        <w:spacing w:line="240" w:lineRule="auto"/>
        <w:rPr>
          <w:rFonts w:cs="Guttman-Soncino"/>
          <w:rtl/>
        </w:rPr>
      </w:pPr>
      <w:r w:rsidRPr="00AA40FB">
        <w:rPr>
          <w:rFonts w:cs="Guttman-Soncino" w:hint="cs"/>
          <w:rtl/>
        </w:rPr>
        <w:t>רבי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חגי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בשם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רבי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שמואל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בר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נחמן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לא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ניתנו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שבתות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וימים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טובים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אלא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לאכילה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ולשתייה</w:t>
      </w:r>
      <w:r w:rsidRPr="00AA40FB">
        <w:rPr>
          <w:rFonts w:cs="Guttman-Soncino"/>
          <w:rtl/>
        </w:rPr>
        <w:t xml:space="preserve">. </w:t>
      </w:r>
      <w:r w:rsidRPr="00AA40FB">
        <w:rPr>
          <w:rFonts w:cs="Guttman-Soncino" w:hint="cs"/>
          <w:rtl/>
        </w:rPr>
        <w:t>על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ידי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שהפה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זה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מסריח</w:t>
      </w:r>
      <w:r w:rsidRPr="00AA40FB">
        <w:rPr>
          <w:rFonts w:cs="Guttman-Soncino"/>
          <w:rtl/>
        </w:rPr>
        <w:t xml:space="preserve"> </w:t>
      </w:r>
    </w:p>
    <w:p w:rsidR="005C1FBF" w:rsidRPr="00AA40FB" w:rsidRDefault="005C1FBF" w:rsidP="005C1FBF">
      <w:pPr>
        <w:spacing w:line="240" w:lineRule="auto"/>
        <w:rPr>
          <w:rFonts w:cs="Guttman-Soncino"/>
          <w:rtl/>
        </w:rPr>
      </w:pPr>
      <w:r w:rsidRPr="00AA40FB">
        <w:rPr>
          <w:rFonts w:cs="Guttman-Soncino" w:hint="cs"/>
          <w:rtl/>
        </w:rPr>
        <w:t>התירו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לו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לעסוק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בהן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בדברי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תורה</w:t>
      </w:r>
      <w:r w:rsidRPr="00AA40FB">
        <w:rPr>
          <w:rFonts w:cs="Guttman-Soncino"/>
          <w:rtl/>
        </w:rPr>
        <w:t>.</w:t>
      </w:r>
    </w:p>
    <w:p w:rsidR="005C1FBF" w:rsidRPr="00AA40FB" w:rsidRDefault="005C1FBF" w:rsidP="005C1FBF">
      <w:pPr>
        <w:spacing w:line="240" w:lineRule="auto"/>
        <w:rPr>
          <w:rFonts w:cs="Guttman-Soncino"/>
          <w:rtl/>
        </w:rPr>
      </w:pPr>
    </w:p>
    <w:p w:rsidR="005C1FBF" w:rsidRPr="00AA40FB" w:rsidRDefault="005C1FBF" w:rsidP="005C1FBF">
      <w:pPr>
        <w:spacing w:line="240" w:lineRule="auto"/>
        <w:rPr>
          <w:rFonts w:cs="Guttman-Soncino"/>
          <w:rtl/>
        </w:rPr>
      </w:pP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רבי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ברכיה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בשם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רבי</w:t>
      </w:r>
      <w:r w:rsidRPr="00AA40FB">
        <w:rPr>
          <w:rFonts w:cs="Guttman-Soncino"/>
          <w:rtl/>
        </w:rPr>
        <w:t xml:space="preserve"> </w:t>
      </w:r>
      <w:proofErr w:type="spellStart"/>
      <w:r w:rsidRPr="00AA40FB">
        <w:rPr>
          <w:rFonts w:cs="Guttman-Soncino" w:hint="cs"/>
          <w:rtl/>
        </w:rPr>
        <w:t>חייא</w:t>
      </w:r>
      <w:proofErr w:type="spellEnd"/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בר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בא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לא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ניתנו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שבתות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וימים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טובים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אלא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לעסוק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בהן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בדברי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תורה</w:t>
      </w:r>
      <w:r w:rsidRPr="00AA40FB">
        <w:rPr>
          <w:rFonts w:cs="Guttman-Soncino"/>
          <w:rtl/>
        </w:rPr>
        <w:t>...</w:t>
      </w:r>
    </w:p>
    <w:p w:rsidR="005C1FBF" w:rsidRPr="00AA40FB" w:rsidRDefault="005C1FBF" w:rsidP="005C1FBF">
      <w:pPr>
        <w:spacing w:line="240" w:lineRule="auto"/>
        <w:rPr>
          <w:rFonts w:cs="Guttman-Soncino"/>
          <w:rtl/>
        </w:rPr>
      </w:pPr>
      <w:proofErr w:type="spellStart"/>
      <w:r w:rsidRPr="00AA40FB">
        <w:rPr>
          <w:rFonts w:cs="Guttman-Soncino" w:hint="cs"/>
          <w:rtl/>
        </w:rPr>
        <w:t>א</w:t>
      </w:r>
      <w:r w:rsidRPr="00AA40FB">
        <w:rPr>
          <w:rFonts w:cs="Guttman-Soncino"/>
          <w:rtl/>
        </w:rPr>
        <w:t>"</w:t>
      </w:r>
      <w:r w:rsidRPr="00AA40FB">
        <w:rPr>
          <w:rFonts w:cs="Guttman-Soncino" w:hint="cs"/>
          <w:rtl/>
        </w:rPr>
        <w:t>ר</w:t>
      </w:r>
      <w:proofErr w:type="spellEnd"/>
      <w:r w:rsidRPr="00AA40FB">
        <w:rPr>
          <w:rFonts w:cs="Guttman-Soncino"/>
          <w:rtl/>
        </w:rPr>
        <w:t xml:space="preserve"> </w:t>
      </w:r>
      <w:proofErr w:type="spellStart"/>
      <w:r w:rsidRPr="00AA40FB">
        <w:rPr>
          <w:rFonts w:cs="Guttman-Soncino" w:hint="cs"/>
          <w:rtl/>
        </w:rPr>
        <w:t>אבהו</w:t>
      </w:r>
      <w:proofErr w:type="spellEnd"/>
      <w:r w:rsidRPr="00AA40FB">
        <w:rPr>
          <w:rFonts w:cs="Guttman-Soncino"/>
          <w:rtl/>
        </w:rPr>
        <w:t xml:space="preserve"> "</w:t>
      </w:r>
      <w:r w:rsidRPr="00AA40FB">
        <w:rPr>
          <w:rFonts w:cs="Guttman-Soncino" w:hint="cs"/>
          <w:rtl/>
        </w:rPr>
        <w:t>שבת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לה</w:t>
      </w:r>
      <w:r w:rsidRPr="00AA40FB">
        <w:rPr>
          <w:rFonts w:cs="Guttman-Soncino"/>
          <w:rtl/>
        </w:rPr>
        <w:t xml:space="preserve">'" -  </w:t>
      </w:r>
      <w:r w:rsidRPr="00AA40FB">
        <w:rPr>
          <w:rFonts w:cs="Guttman-Soncino" w:hint="cs"/>
          <w:rtl/>
        </w:rPr>
        <w:t>שבות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כה</w:t>
      </w:r>
      <w:r w:rsidRPr="00AA40FB">
        <w:rPr>
          <w:rFonts w:cs="Guttman-Soncino"/>
          <w:rtl/>
        </w:rPr>
        <w:t xml:space="preserve">'. </w:t>
      </w:r>
      <w:r w:rsidRPr="00AA40FB">
        <w:rPr>
          <w:rFonts w:cs="Guttman-Soncino" w:hint="cs"/>
          <w:rtl/>
        </w:rPr>
        <w:t>מה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הקב</w:t>
      </w:r>
      <w:r w:rsidRPr="00AA40FB">
        <w:rPr>
          <w:rFonts w:cs="Guttman-Soncino"/>
          <w:rtl/>
        </w:rPr>
        <w:t>"</w:t>
      </w:r>
      <w:r w:rsidRPr="00AA40FB">
        <w:rPr>
          <w:rFonts w:cs="Guttman-Soncino" w:hint="cs"/>
          <w:rtl/>
        </w:rPr>
        <w:t>ה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שבת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ממאמר</w:t>
      </w:r>
      <w:r w:rsidRPr="00AA40FB">
        <w:rPr>
          <w:rFonts w:cs="Guttman-Soncino"/>
          <w:rtl/>
        </w:rPr>
        <w:t xml:space="preserve">. </w:t>
      </w:r>
      <w:r w:rsidRPr="00AA40FB">
        <w:rPr>
          <w:rFonts w:cs="Guttman-Soncino" w:hint="cs"/>
          <w:rtl/>
        </w:rPr>
        <w:t>אף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את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שבות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ממאמר</w:t>
      </w:r>
      <w:r w:rsidRPr="00AA40FB">
        <w:rPr>
          <w:rFonts w:cs="Guttman-Soncino"/>
          <w:rtl/>
        </w:rPr>
        <w:t xml:space="preserve">. </w:t>
      </w:r>
    </w:p>
    <w:p w:rsidR="005C1FBF" w:rsidRPr="00AA40FB" w:rsidRDefault="005C1FBF" w:rsidP="005C1FBF">
      <w:pPr>
        <w:pStyle w:val="NormalWeb"/>
        <w:shd w:val="clear" w:color="auto" w:fill="FFFFFF"/>
        <w:bidi/>
        <w:spacing w:before="120" w:beforeAutospacing="0" w:after="120" w:afterAutospacing="0" w:line="336" w:lineRule="atLeast"/>
        <w:rPr>
          <w:rFonts w:ascii="Arial" w:hAnsi="Arial" w:cs="Guttman-Soncino"/>
          <w:color w:val="252525"/>
          <w:sz w:val="22"/>
          <w:szCs w:val="22"/>
          <w:rtl/>
        </w:rPr>
      </w:pPr>
      <w:r w:rsidRPr="00AA40FB">
        <w:rPr>
          <w:rFonts w:ascii="Arial" w:hAnsi="Arial" w:cs="Guttman-Soncino"/>
          <w:color w:val="252525"/>
          <w:sz w:val="22"/>
          <w:szCs w:val="22"/>
          <w:rtl/>
        </w:rPr>
        <w:t xml:space="preserve">מעשה בחסיד אחד שיצא לטיול בכרמו בשבת וראה שם </w:t>
      </w:r>
      <w:proofErr w:type="spellStart"/>
      <w:r w:rsidRPr="00AA40FB">
        <w:rPr>
          <w:rFonts w:ascii="Arial" w:hAnsi="Arial" w:cs="Guttman-Soncino"/>
          <w:color w:val="252525"/>
          <w:sz w:val="22"/>
          <w:szCs w:val="22"/>
          <w:rtl/>
        </w:rPr>
        <w:t>פירצה</w:t>
      </w:r>
      <w:proofErr w:type="spellEnd"/>
      <w:r w:rsidRPr="00AA40FB">
        <w:rPr>
          <w:rFonts w:ascii="Arial" w:hAnsi="Arial" w:cs="Guttman-Soncino"/>
          <w:color w:val="252525"/>
          <w:sz w:val="22"/>
          <w:szCs w:val="22"/>
          <w:rtl/>
        </w:rPr>
        <w:t xml:space="preserve"> אחת וחשב לגדרו במוצאי שבת אמר הואיל וחשבתי לגדרה איני גודרה עולמית. מה פעל לו הקב"ה זימן לו</w:t>
      </w:r>
      <w:r w:rsidRPr="00AA40FB">
        <w:rPr>
          <w:rFonts w:ascii="Arial" w:hAnsi="Arial" w:cs="Guttman-Soncino" w:hint="cs"/>
          <w:color w:val="252525"/>
          <w:sz w:val="22"/>
          <w:szCs w:val="22"/>
          <w:rtl/>
        </w:rPr>
        <w:t xml:space="preserve"> </w:t>
      </w:r>
      <w:r w:rsidRPr="00AA40FB">
        <w:rPr>
          <w:rFonts w:ascii="Arial" w:hAnsi="Arial" w:cs="Guttman-Soncino"/>
          <w:color w:val="252525"/>
          <w:sz w:val="22"/>
          <w:szCs w:val="22"/>
          <w:rtl/>
        </w:rPr>
        <w:t xml:space="preserve">סוכה אחת של נצפה </w:t>
      </w:r>
      <w:proofErr w:type="spellStart"/>
      <w:r w:rsidRPr="00AA40FB">
        <w:rPr>
          <w:rFonts w:ascii="Arial" w:hAnsi="Arial" w:cs="Guttman-Soncino"/>
          <w:color w:val="252525"/>
          <w:sz w:val="22"/>
          <w:szCs w:val="22"/>
          <w:rtl/>
        </w:rPr>
        <w:t>ועלת</w:t>
      </w:r>
      <w:proofErr w:type="spellEnd"/>
      <w:r w:rsidRPr="00AA40FB">
        <w:rPr>
          <w:rFonts w:ascii="Arial" w:hAnsi="Arial" w:cs="Guttman-Soncino"/>
          <w:color w:val="252525"/>
          <w:sz w:val="22"/>
          <w:szCs w:val="22"/>
          <w:rtl/>
        </w:rPr>
        <w:t xml:space="preserve"> לתוכה </w:t>
      </w:r>
      <w:proofErr w:type="spellStart"/>
      <w:r w:rsidRPr="00AA40FB">
        <w:rPr>
          <w:rFonts w:ascii="Arial" w:hAnsi="Arial" w:cs="Guttman-Soncino"/>
          <w:color w:val="252525"/>
          <w:sz w:val="22"/>
          <w:szCs w:val="22"/>
          <w:rtl/>
        </w:rPr>
        <w:t>וגדרתא</w:t>
      </w:r>
      <w:proofErr w:type="spellEnd"/>
      <w:r w:rsidRPr="00AA40FB">
        <w:rPr>
          <w:rFonts w:ascii="Arial" w:hAnsi="Arial" w:cs="Guttman-Soncino"/>
          <w:color w:val="252525"/>
          <w:sz w:val="22"/>
          <w:szCs w:val="22"/>
          <w:rtl/>
        </w:rPr>
        <w:t xml:space="preserve"> ממנה היה ניזון וממנה היה מתפרנס כל ימיו. </w:t>
      </w:r>
      <w:r w:rsidRPr="00AA40FB">
        <w:rPr>
          <w:rFonts w:ascii="Arial" w:hAnsi="Arial" w:cs="Guttman-Soncino" w:hint="cs"/>
          <w:color w:val="252525"/>
          <w:sz w:val="22"/>
          <w:szCs w:val="22"/>
          <w:rtl/>
        </w:rPr>
        <w:t xml:space="preserve">  </w:t>
      </w:r>
      <w:r w:rsidRPr="00AA40FB">
        <w:rPr>
          <w:rFonts w:ascii="Arial" w:hAnsi="Arial" w:cs="Guttman-Soncino"/>
          <w:color w:val="252525"/>
          <w:sz w:val="22"/>
          <w:szCs w:val="22"/>
          <w:rtl/>
        </w:rPr>
        <w:t xml:space="preserve">. </w:t>
      </w:r>
    </w:p>
    <w:p w:rsidR="005C1FBF" w:rsidRPr="00AA40FB" w:rsidRDefault="005C1FBF" w:rsidP="005C1FBF">
      <w:pPr>
        <w:spacing w:line="240" w:lineRule="auto"/>
        <w:rPr>
          <w:rFonts w:cs="Guttman-Soncino"/>
          <w:rtl/>
        </w:rPr>
      </w:pPr>
      <w:r w:rsidRPr="00AA40FB">
        <w:rPr>
          <w:rFonts w:cs="Guttman-Soncino" w:hint="cs"/>
          <w:rtl/>
        </w:rPr>
        <w:t>אמר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רבי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חנינא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מדוחק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התירו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לשאול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שלום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בשבת</w:t>
      </w:r>
      <w:r w:rsidRPr="00AA40FB">
        <w:rPr>
          <w:rFonts w:cs="Guttman-Soncino"/>
          <w:rtl/>
        </w:rPr>
        <w:t xml:space="preserve">. </w:t>
      </w:r>
    </w:p>
    <w:p w:rsidR="005C1FBF" w:rsidRPr="00B55817" w:rsidRDefault="005C1FBF" w:rsidP="005C1FBF">
      <w:pPr>
        <w:spacing w:line="240" w:lineRule="auto"/>
        <w:rPr>
          <w:rFonts w:asciiTheme="minorBidi" w:hAnsiTheme="minorBidi"/>
          <w:rtl/>
        </w:rPr>
      </w:pPr>
      <w:proofErr w:type="spellStart"/>
      <w:r w:rsidRPr="00AA40FB">
        <w:rPr>
          <w:rFonts w:cs="Guttman-Soncino" w:hint="cs"/>
          <w:rtl/>
        </w:rPr>
        <w:t>א</w:t>
      </w:r>
      <w:r w:rsidRPr="00AA40FB">
        <w:rPr>
          <w:rFonts w:cs="Guttman-Soncino"/>
          <w:rtl/>
        </w:rPr>
        <w:t>"</w:t>
      </w:r>
      <w:r w:rsidRPr="00AA40FB">
        <w:rPr>
          <w:rFonts w:cs="Guttman-Soncino" w:hint="cs"/>
          <w:rtl/>
        </w:rPr>
        <w:t>ר</w:t>
      </w:r>
      <w:proofErr w:type="spellEnd"/>
      <w:r w:rsidRPr="00AA40FB">
        <w:rPr>
          <w:rFonts w:cs="Guttman-Soncino"/>
          <w:rtl/>
        </w:rPr>
        <w:t xml:space="preserve"> </w:t>
      </w:r>
      <w:proofErr w:type="spellStart"/>
      <w:r w:rsidRPr="00AA40FB">
        <w:rPr>
          <w:rFonts w:cs="Guttman-Soncino" w:hint="cs"/>
          <w:rtl/>
        </w:rPr>
        <w:t>חייא</w:t>
      </w:r>
      <w:proofErr w:type="spellEnd"/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בר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בא</w:t>
      </w:r>
      <w:r w:rsidRPr="00AA40FB">
        <w:rPr>
          <w:rFonts w:cs="Guttman-Soncino"/>
          <w:rtl/>
        </w:rPr>
        <w:t xml:space="preserve"> </w:t>
      </w:r>
      <w:proofErr w:type="spellStart"/>
      <w:r w:rsidRPr="00AA40FB">
        <w:rPr>
          <w:rFonts w:cs="Guttman-Soncino" w:hint="cs"/>
          <w:rtl/>
        </w:rPr>
        <w:t>רשב</w:t>
      </w:r>
      <w:r w:rsidRPr="00AA40FB">
        <w:rPr>
          <w:rFonts w:cs="Guttman-Soncino"/>
          <w:rtl/>
        </w:rPr>
        <w:t>"</w:t>
      </w:r>
      <w:r w:rsidRPr="00AA40FB">
        <w:rPr>
          <w:rFonts w:cs="Guttman-Soncino" w:hint="cs"/>
          <w:rtl/>
        </w:rPr>
        <w:t>י</w:t>
      </w:r>
      <w:proofErr w:type="spellEnd"/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כד</w:t>
      </w:r>
      <w:r w:rsidRPr="00AA40FB">
        <w:rPr>
          <w:rFonts w:cs="Guttman-Soncino"/>
          <w:rtl/>
        </w:rPr>
        <w:t xml:space="preserve"> </w:t>
      </w:r>
      <w:proofErr w:type="spellStart"/>
      <w:r w:rsidRPr="00AA40FB">
        <w:rPr>
          <w:rFonts w:cs="Guttman-Soncino" w:hint="cs"/>
          <w:rtl/>
        </w:rPr>
        <w:t>הוה</w:t>
      </w:r>
      <w:proofErr w:type="spellEnd"/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חמי</w:t>
      </w:r>
      <w:r w:rsidRPr="00AA40FB">
        <w:rPr>
          <w:rFonts w:cs="Guttman-Soncino"/>
          <w:rtl/>
        </w:rPr>
        <w:t xml:space="preserve"> </w:t>
      </w:r>
      <w:proofErr w:type="spellStart"/>
      <w:r w:rsidRPr="00AA40FB">
        <w:rPr>
          <w:rFonts w:cs="Guttman-Soncino" w:hint="cs"/>
          <w:rtl/>
        </w:rPr>
        <w:t>לאימיה</w:t>
      </w:r>
      <w:proofErr w:type="spellEnd"/>
      <w:r w:rsidRPr="00AA40FB">
        <w:rPr>
          <w:rFonts w:cs="Guttman-Soncino"/>
          <w:rtl/>
        </w:rPr>
        <w:t xml:space="preserve"> </w:t>
      </w:r>
      <w:proofErr w:type="spellStart"/>
      <w:r w:rsidRPr="00AA40FB">
        <w:rPr>
          <w:rFonts w:cs="Guttman-Soncino" w:hint="cs"/>
          <w:rtl/>
        </w:rPr>
        <w:t>משתעיא</w:t>
      </w:r>
      <w:proofErr w:type="spellEnd"/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סגין</w:t>
      </w:r>
      <w:r w:rsidRPr="00AA40FB">
        <w:rPr>
          <w:rFonts w:cs="Guttman-Soncino"/>
          <w:rtl/>
        </w:rPr>
        <w:t xml:space="preserve"> </w:t>
      </w:r>
      <w:proofErr w:type="spellStart"/>
      <w:r w:rsidRPr="00AA40FB">
        <w:rPr>
          <w:rFonts w:cs="Guttman-Soncino" w:hint="cs"/>
          <w:rtl/>
        </w:rPr>
        <w:t>הוה</w:t>
      </w:r>
      <w:proofErr w:type="spellEnd"/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אמר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לה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אימא</w:t>
      </w:r>
      <w:r w:rsidRPr="00AA40FB">
        <w:rPr>
          <w:rFonts w:cs="Guttman-Soncino"/>
          <w:rtl/>
        </w:rPr>
        <w:t xml:space="preserve"> </w:t>
      </w:r>
      <w:proofErr w:type="spellStart"/>
      <w:r w:rsidRPr="00AA40FB">
        <w:rPr>
          <w:rFonts w:cs="Guttman-Soncino" w:hint="cs"/>
          <w:rtl/>
        </w:rPr>
        <w:t>שובתא</w:t>
      </w:r>
      <w:proofErr w:type="spellEnd"/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היא</w:t>
      </w:r>
      <w:r w:rsidRPr="00AA40FB">
        <w:rPr>
          <w:rFonts w:cs="Guttman-Soncino"/>
          <w:rtl/>
        </w:rPr>
        <w:t xml:space="preserve">. </w:t>
      </w:r>
      <w:r w:rsidRPr="00B55817">
        <w:rPr>
          <w:rFonts w:asciiTheme="minorBidi" w:hAnsiTheme="minorBidi"/>
          <w:rtl/>
        </w:rPr>
        <w:t xml:space="preserve">(תרגום : רבי שמעון בר </w:t>
      </w:r>
    </w:p>
    <w:p w:rsidR="005C1FBF" w:rsidRPr="00B55817" w:rsidRDefault="005C1FBF" w:rsidP="005C1FBF">
      <w:pPr>
        <w:spacing w:line="240" w:lineRule="auto"/>
        <w:rPr>
          <w:rFonts w:asciiTheme="minorBidi" w:hAnsiTheme="minorBidi"/>
          <w:rtl/>
        </w:rPr>
      </w:pPr>
      <w:r w:rsidRPr="00B55817">
        <w:rPr>
          <w:rFonts w:asciiTheme="minorBidi" w:hAnsiTheme="minorBidi"/>
          <w:rtl/>
        </w:rPr>
        <w:t xml:space="preserve">יוחאי כשהיה רואה את אימו מדברת הרבה היה אומר לה : </w:t>
      </w:r>
      <w:proofErr w:type="spellStart"/>
      <w:r w:rsidRPr="00B55817">
        <w:rPr>
          <w:rFonts w:asciiTheme="minorBidi" w:hAnsiTheme="minorBidi"/>
          <w:rtl/>
        </w:rPr>
        <w:t>אמא</w:t>
      </w:r>
      <w:proofErr w:type="spellEnd"/>
      <w:r w:rsidRPr="00B55817">
        <w:rPr>
          <w:rFonts w:asciiTheme="minorBidi" w:hAnsiTheme="minorBidi"/>
          <w:rtl/>
        </w:rPr>
        <w:t>, שבת היום)</w:t>
      </w:r>
    </w:p>
    <w:p w:rsidR="005C1FBF" w:rsidRPr="00AA40FB" w:rsidRDefault="005C1FBF" w:rsidP="005C1FBF">
      <w:pPr>
        <w:spacing w:line="240" w:lineRule="auto"/>
        <w:rPr>
          <w:rFonts w:cs="Guttman-Soncino"/>
          <w:rtl/>
        </w:rPr>
      </w:pPr>
      <w:r w:rsidRPr="00AA40FB">
        <w:rPr>
          <w:rFonts w:cs="Guttman-Soncino" w:hint="cs"/>
          <w:rtl/>
        </w:rPr>
        <w:t>תני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אסור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לתבוע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צרכיו</w:t>
      </w:r>
      <w:r w:rsidRPr="00AA40FB">
        <w:rPr>
          <w:rFonts w:cs="Guttman-Soncino"/>
          <w:rtl/>
        </w:rPr>
        <w:t xml:space="preserve"> </w:t>
      </w:r>
      <w:r w:rsidRPr="00AA40FB">
        <w:rPr>
          <w:rFonts w:cs="Guttman-Soncino" w:hint="cs"/>
          <w:rtl/>
        </w:rPr>
        <w:t>בשבת</w:t>
      </w:r>
    </w:p>
    <w:p w:rsidR="005C1FBF" w:rsidRPr="005C1FBF" w:rsidRDefault="005C1FBF" w:rsidP="005C1FBF">
      <w:pPr>
        <w:pStyle w:val="NormalWeb"/>
        <w:shd w:val="clear" w:color="auto" w:fill="FFFFFF"/>
        <w:bidi/>
        <w:spacing w:before="120" w:beforeAutospacing="0" w:after="120" w:afterAutospacing="0" w:line="336" w:lineRule="atLeast"/>
        <w:rPr>
          <w:rFonts w:ascii="Arial" w:hAnsi="Arial" w:cs="Arial" w:hint="cs"/>
          <w:color w:val="252525"/>
          <w:sz w:val="21"/>
          <w:szCs w:val="21"/>
        </w:rPr>
      </w:pPr>
      <w:r w:rsidRPr="00AA40FB">
        <w:rPr>
          <w:rFonts w:ascii="Arial" w:hAnsi="Arial" w:cs="Guttman-Soncino"/>
          <w:color w:val="252525"/>
          <w:sz w:val="22"/>
          <w:szCs w:val="22"/>
          <w:rtl/>
        </w:rPr>
        <w:t xml:space="preserve">ר' זעירא שאל רבי </w:t>
      </w:r>
      <w:proofErr w:type="spellStart"/>
      <w:r w:rsidRPr="00AA40FB">
        <w:rPr>
          <w:rFonts w:ascii="Arial" w:hAnsi="Arial" w:cs="Guttman-Soncino"/>
          <w:color w:val="252525"/>
          <w:sz w:val="22"/>
          <w:szCs w:val="22"/>
          <w:rtl/>
        </w:rPr>
        <w:t>חייא</w:t>
      </w:r>
      <w:proofErr w:type="spellEnd"/>
      <w:r w:rsidRPr="00AA40FB">
        <w:rPr>
          <w:rFonts w:ascii="Arial" w:hAnsi="Arial" w:cs="Guttman-Soncino"/>
          <w:color w:val="252525"/>
          <w:sz w:val="22"/>
          <w:szCs w:val="22"/>
          <w:rtl/>
        </w:rPr>
        <w:t xml:space="preserve"> בר בא מהו </w:t>
      </w:r>
      <w:proofErr w:type="spellStart"/>
      <w:r w:rsidRPr="00AA40FB">
        <w:rPr>
          <w:rFonts w:ascii="Arial" w:hAnsi="Arial" w:cs="Guttman-Soncino"/>
          <w:color w:val="252525"/>
          <w:sz w:val="22"/>
          <w:szCs w:val="22"/>
          <w:rtl/>
        </w:rPr>
        <w:t>מימר</w:t>
      </w:r>
      <w:proofErr w:type="spellEnd"/>
      <w:r w:rsidRPr="00AA40FB">
        <w:rPr>
          <w:rFonts w:ascii="Arial" w:hAnsi="Arial" w:cs="Guttman-Soncino"/>
          <w:color w:val="252525"/>
          <w:sz w:val="22"/>
          <w:szCs w:val="22"/>
          <w:rtl/>
        </w:rPr>
        <w:t xml:space="preserve"> רעינו פרנסינו. א"ל טופוס ברכות כך הן</w:t>
      </w:r>
      <w:r w:rsidRPr="00AA40FB">
        <w:rPr>
          <w:rFonts w:ascii="Arial" w:hAnsi="Arial" w:cs="Guttman-Soncino"/>
          <w:color w:val="252525"/>
          <w:sz w:val="22"/>
          <w:szCs w:val="22"/>
        </w:rPr>
        <w:t>.</w:t>
      </w:r>
    </w:p>
    <w:sectPr w:rsidR="005C1FBF" w:rsidRPr="005C1FBF" w:rsidSect="006757DF">
      <w:pgSz w:w="11906" w:h="16838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Guttman-Soncino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24519"/>
    <w:rsid w:val="003B43A5"/>
    <w:rsid w:val="0056192D"/>
    <w:rsid w:val="005C1FBF"/>
    <w:rsid w:val="005E146E"/>
    <w:rsid w:val="00663188"/>
    <w:rsid w:val="006757DF"/>
    <w:rsid w:val="008C6571"/>
    <w:rsid w:val="00984E70"/>
    <w:rsid w:val="00A54E55"/>
    <w:rsid w:val="00AA40FB"/>
    <w:rsid w:val="00AD7709"/>
    <w:rsid w:val="00B55817"/>
    <w:rsid w:val="00C25F57"/>
    <w:rsid w:val="00E24519"/>
    <w:rsid w:val="00EF7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E70"/>
    <w:pPr>
      <w:bidi/>
    </w:pPr>
  </w:style>
  <w:style w:type="paragraph" w:styleId="3">
    <w:name w:val="heading 3"/>
    <w:basedOn w:val="a"/>
    <w:link w:val="30"/>
    <w:uiPriority w:val="9"/>
    <w:qFormat/>
    <w:rsid w:val="00AA40FB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E24519"/>
    <w:rPr>
      <w:color w:val="0000FF"/>
      <w:u w:val="single"/>
    </w:rPr>
  </w:style>
  <w:style w:type="character" w:customStyle="1" w:styleId="apple-converted-space">
    <w:name w:val="apple-converted-space"/>
    <w:basedOn w:val="a0"/>
    <w:rsid w:val="00E24519"/>
  </w:style>
  <w:style w:type="character" w:styleId="FollowedHyperlink">
    <w:name w:val="FollowedHyperlink"/>
    <w:basedOn w:val="a0"/>
    <w:uiPriority w:val="99"/>
    <w:semiHidden/>
    <w:unhideWhenUsed/>
    <w:rsid w:val="00E24519"/>
    <w:rPr>
      <w:color w:val="800080" w:themeColor="followedHyperlink"/>
      <w:u w:val="single"/>
    </w:rPr>
  </w:style>
  <w:style w:type="paragraph" w:styleId="NormalWeb">
    <w:name w:val="Normal (Web)"/>
    <w:basedOn w:val="a"/>
    <w:uiPriority w:val="99"/>
    <w:unhideWhenUsed/>
    <w:rsid w:val="00EF775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כותרת 3 תו"/>
    <w:basedOn w:val="a0"/>
    <w:link w:val="3"/>
    <w:uiPriority w:val="9"/>
    <w:rsid w:val="00AA40F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a0"/>
    <w:rsid w:val="00AA40FB"/>
  </w:style>
  <w:style w:type="character" w:customStyle="1" w:styleId="mw-editsection">
    <w:name w:val="mw-editsection"/>
    <w:basedOn w:val="a0"/>
    <w:rsid w:val="00AA40FB"/>
  </w:style>
  <w:style w:type="character" w:customStyle="1" w:styleId="mw-editsection-bracket">
    <w:name w:val="mw-editsection-bracket"/>
    <w:basedOn w:val="a0"/>
    <w:rsid w:val="00AA40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6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e.wikisource.org/wiki/%D7%A7%D7%98%D7%92%D7%95%D7%A8%D7%99%D7%94:%D7%99%D7%A9%D7%A2%D7%99%D7%94%D7%95_%D7%A0%D7%97_%D7%99%D7%93" TargetMode="External"/><Relationship Id="rId4" Type="http://schemas.openxmlformats.org/officeDocument/2006/relationships/hyperlink" Target="https://he.wikisource.org/wiki/%D7%A7%D7%98%D7%92%D7%95%D7%A8%D7%99%D7%94:%D7%99%D7%A9%D7%A2%D7%99%D7%94%D7%95_%D7%A0%D7%97_%D7%99%D7%92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2190</TotalTime>
  <Pages>1</Pages>
  <Words>367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ysfruman</dc:creator>
  <cp:lastModifiedBy>ysfruman</cp:lastModifiedBy>
  <cp:revision>4</cp:revision>
  <dcterms:created xsi:type="dcterms:W3CDTF">2016-04-13T14:36:00Z</dcterms:created>
  <dcterms:modified xsi:type="dcterms:W3CDTF">2016-12-26T11:39:00Z</dcterms:modified>
</cp:coreProperties>
</file>