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בס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ד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ימי תשרי </w:t>
      </w:r>
      <w:proofErr w:type="spellStart"/>
      <w:r>
        <w:rPr>
          <w:rFonts w:ascii="Cambria" w:hAnsi="Cambria"/>
          <w:rtl/>
        </w:rPr>
        <w:t>התשע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ח</w:t>
      </w:r>
      <w:proofErr w:type="spellEnd"/>
    </w:p>
    <w:p w:rsidR="00731BB0" w:rsidRDefault="00731BB0">
      <w:pPr>
        <w:spacing w:after="0" w:line="240" w:lineRule="auto"/>
        <w:jc w:val="center"/>
        <w:rPr>
          <w:rFonts w:ascii="Cambria" w:hAnsi="Cambria" w:cs="Cambria"/>
          <w:b/>
        </w:rPr>
      </w:pPr>
    </w:p>
    <w:p w:rsidR="00731BB0" w:rsidRDefault="00E11544">
      <w:pPr>
        <w:spacing w:after="0" w:line="240" w:lineRule="auto"/>
        <w:jc w:val="center"/>
        <w:rPr>
          <w:rFonts w:ascii="Cambria" w:hAnsi="Cambria" w:cs="Cambria"/>
          <w:b/>
        </w:rPr>
      </w:pPr>
      <w:bookmarkStart w:id="0" w:name="_GoBack"/>
      <w:r>
        <w:rPr>
          <w:rFonts w:ascii="Cambria" w:hAnsi="Cambria"/>
          <w:b/>
          <w:rtl/>
        </w:rPr>
        <w:t>הרהורים רוטטים לימים של ראשית שנה</w:t>
      </w:r>
    </w:p>
    <w:p w:rsidR="00731BB0" w:rsidRDefault="00731BB0">
      <w:pPr>
        <w:spacing w:after="0" w:line="240" w:lineRule="auto"/>
        <w:jc w:val="center"/>
        <w:rPr>
          <w:rFonts w:ascii="Cambria" w:hAnsi="Cambria" w:cs="Cambria"/>
          <w:b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b/>
          <w:rtl/>
        </w:rPr>
        <w:t xml:space="preserve">רגשות </w:t>
      </w:r>
      <w:proofErr w:type="spellStart"/>
      <w:r>
        <w:rPr>
          <w:rFonts w:ascii="Cambria" w:hAnsi="Cambria"/>
          <w:b/>
          <w:rtl/>
        </w:rPr>
        <w:t>מיסתוריים</w:t>
      </w:r>
      <w:proofErr w:type="spellEnd"/>
      <w:r w:rsidR="00164847">
        <w:rPr>
          <w:rFonts w:ascii="Cambria" w:hAnsi="Cambria" w:hint="cs"/>
          <w:b/>
          <w:rtl/>
        </w:rPr>
        <w:t>,</w:t>
      </w:r>
      <w:r>
        <w:rPr>
          <w:rFonts w:ascii="Cambria" w:hAnsi="Cambria"/>
          <w:b/>
          <w:rtl/>
        </w:rPr>
        <w:t xml:space="preserve"> </w:t>
      </w:r>
      <w:r>
        <w:rPr>
          <w:rFonts w:ascii="Cambria" w:hAnsi="Cambria"/>
          <w:rtl/>
        </w:rPr>
        <w:t xml:space="preserve">מילדותי יש אצלי רטט </w:t>
      </w:r>
      <w:proofErr w:type="spellStart"/>
      <w:r>
        <w:rPr>
          <w:rFonts w:ascii="Cambria" w:hAnsi="Cambria"/>
          <w:rtl/>
        </w:rPr>
        <w:t>מיסתורי</w:t>
      </w:r>
      <w:proofErr w:type="spellEnd"/>
      <w:r>
        <w:rPr>
          <w:rFonts w:ascii="Cambria" w:hAnsi="Cambria"/>
          <w:rtl/>
        </w:rPr>
        <w:t xml:space="preserve"> משהו ששמור לליל 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בצד </w:t>
      </w:r>
      <w:proofErr w:type="spellStart"/>
      <w:r>
        <w:rPr>
          <w:rFonts w:ascii="Cambria" w:hAnsi="Cambria"/>
          <w:rtl/>
        </w:rPr>
        <w:t>מסויים</w:t>
      </w:r>
      <w:proofErr w:type="spellEnd"/>
      <w:r>
        <w:rPr>
          <w:rFonts w:ascii="Cambria" w:hAnsi="Cambria"/>
          <w:rtl/>
        </w:rPr>
        <w:t xml:space="preserve"> זה הלילה שאני מחכה לו כול השנה אף יותר מימים אחרים שיקרים לליבי מאד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המטרה שלי היא לעורר את הלב שלנו על </w:t>
      </w:r>
      <w:proofErr w:type="spellStart"/>
      <w:r>
        <w:rPr>
          <w:rFonts w:ascii="Cambria" w:hAnsi="Cambria"/>
          <w:rtl/>
        </w:rPr>
        <w:t>סיפה</w:t>
      </w:r>
      <w:proofErr w:type="spellEnd"/>
      <w:r>
        <w:rPr>
          <w:rFonts w:ascii="Cambria" w:hAnsi="Cambria"/>
          <w:rtl/>
        </w:rPr>
        <w:t xml:space="preserve"> של היציאה </w:t>
      </w:r>
      <w:r>
        <w:rPr>
          <w:rFonts w:ascii="Cambria" w:hAnsi="Cambria"/>
          <w:rtl/>
        </w:rPr>
        <w:t>לחורף ולימי השנה החוליים אפרוריים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אנו </w:t>
      </w:r>
      <w:proofErr w:type="spellStart"/>
      <w:r>
        <w:rPr>
          <w:rFonts w:ascii="Cambria" w:hAnsi="Cambria"/>
          <w:rtl/>
        </w:rPr>
        <w:t>מתירין</w:t>
      </w:r>
      <w:proofErr w:type="spellEnd"/>
      <w:r>
        <w:rPr>
          <w:rFonts w:ascii="Cambria" w:hAnsi="Cambria"/>
          <w:rtl/>
        </w:rPr>
        <w:t xml:space="preserve"> להתפלל עם העבריינים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עם העברייני והכהה והלא פתור בדמותנו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זה שיח כן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נסוך יראה ובושה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שיח </w:t>
      </w:r>
      <w:proofErr w:type="spellStart"/>
      <w:r>
        <w:rPr>
          <w:rFonts w:ascii="Cambria" w:hAnsi="Cambria"/>
          <w:rtl/>
        </w:rPr>
        <w:t>מעומקא</w:t>
      </w:r>
      <w:proofErr w:type="spellEnd"/>
      <w:r>
        <w:rPr>
          <w:rFonts w:ascii="Cambria" w:hAnsi="Cambria"/>
          <w:rtl/>
        </w:rPr>
        <w:t xml:space="preserve"> </w:t>
      </w:r>
      <w:proofErr w:type="spellStart"/>
      <w:r>
        <w:rPr>
          <w:rFonts w:ascii="Cambria" w:hAnsi="Cambria"/>
          <w:rtl/>
        </w:rPr>
        <w:t>דליבא</w:t>
      </w:r>
      <w:proofErr w:type="spellEnd"/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תמיד נעים לדבר חופשי בשיח של לוזרים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מוותרים על הגיחוך של הבלטת האגו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אני מזמין את עצמי ואת כולנו להיות תמ</w:t>
      </w:r>
      <w:r>
        <w:rPr>
          <w:rFonts w:ascii="Cambria" w:hAnsi="Cambria"/>
          <w:rtl/>
        </w:rPr>
        <w:t>יד בשיח של בושה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יראה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להיות </w:t>
      </w:r>
      <w:proofErr w:type="spellStart"/>
      <w:r>
        <w:rPr>
          <w:rFonts w:ascii="Cambria" w:hAnsi="Cambria"/>
          <w:rtl/>
        </w:rPr>
        <w:t>בעטלרים</w:t>
      </w:r>
      <w:proofErr w:type="spellEnd"/>
      <w:r>
        <w:rPr>
          <w:rFonts w:ascii="Cambria" w:hAnsi="Cambria"/>
          <w:rtl/>
        </w:rPr>
        <w:t xml:space="preserve"> פושטי יד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בתודעה שאין בנו מעשים ולכן עשה </w:t>
      </w:r>
      <w:proofErr w:type="spellStart"/>
      <w:r>
        <w:rPr>
          <w:rFonts w:ascii="Cambria" w:hAnsi="Cambria"/>
          <w:rtl/>
        </w:rPr>
        <w:t>עימנו</w:t>
      </w:r>
      <w:proofErr w:type="spellEnd"/>
      <w:r>
        <w:rPr>
          <w:rFonts w:ascii="Cambria" w:hAnsi="Cambria"/>
          <w:rtl/>
        </w:rPr>
        <w:t xml:space="preserve"> צדקה וחסד והושיענו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אדון אם מעשים אין בנו אל תבוא במשפט </w:t>
      </w:r>
      <w:proofErr w:type="spellStart"/>
      <w:r>
        <w:rPr>
          <w:rFonts w:ascii="Cambria" w:hAnsi="Cambria"/>
          <w:rtl/>
        </w:rPr>
        <w:t>עימנו</w:t>
      </w:r>
      <w:proofErr w:type="spellEnd"/>
      <w:r>
        <w:rPr>
          <w:rFonts w:ascii="Cambria" w:hAnsi="Cambria"/>
          <w:rtl/>
        </w:rPr>
        <w:t xml:space="preserve"> כי לא יצדק לפניך כול חי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יתרון האתרוג הוא חסרונו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יש בו טעם ויש בו ריח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ולכן עלול להיאטם להעדר הטעם והעדר הריח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בהו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 כולנו ערבה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כזו שמנענעים אותה וחובטים בה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הזמנה להיות רך כקנה ולא קשה כארז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הדברים נאים בשבוע של סף פרשת בראשית</w:t>
      </w:r>
      <w:r>
        <w:rPr>
          <w:rFonts w:ascii="Cambria" w:hAnsi="Cambria" w:cs="Cambria"/>
          <w:rtl/>
        </w:rPr>
        <w:t xml:space="preserve">. </w:t>
      </w:r>
      <w:proofErr w:type="spellStart"/>
      <w:r>
        <w:rPr>
          <w:rFonts w:ascii="Cambria" w:hAnsi="Cambria"/>
          <w:rtl/>
        </w:rPr>
        <w:t>בזוה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ק</w:t>
      </w:r>
      <w:proofErr w:type="spellEnd"/>
      <w:r>
        <w:rPr>
          <w:rFonts w:ascii="Cambria" w:hAnsi="Cambria"/>
          <w:rtl/>
        </w:rPr>
        <w:t xml:space="preserve"> </w:t>
      </w:r>
      <w:r>
        <w:rPr>
          <w:rFonts w:ascii="Cambria" w:hAnsi="Cambria" w:cs="Cambria"/>
          <w:rtl/>
        </w:rPr>
        <w:t xml:space="preserve">– </w:t>
      </w:r>
      <w:r>
        <w:rPr>
          <w:rFonts w:ascii="Cambria" w:hAnsi="Cambria"/>
          <w:rtl/>
        </w:rPr>
        <w:t>ירא בשת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לגעת בראשית ובתשתית הדמות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זה תלוי בנכנעות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ביראה ובבושה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נחמן לימד שעיקר התשובה ישמע ביזיונו יידום וישתוק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יש אי</w:t>
      </w:r>
      <w:r>
        <w:rPr>
          <w:rFonts w:ascii="Cambria" w:hAnsi="Cambria"/>
          <w:rtl/>
        </w:rPr>
        <w:t>נטליגנציה שצריך לטפח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להאיר פנים לחולשות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לא להתבייש להיות בוש ונכלם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האדם המודרני די איבד את היראה כמו גם את הבושה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והרי כול אחד נושא בדמותו חוויות של ביזיונות שעבר ואולי עובר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של מערכות יחסים לא נעימות בינו לבין עצמו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עם משפחתו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עם הוריו או ילדיו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עם סבי</w:t>
      </w:r>
      <w:r>
        <w:rPr>
          <w:rFonts w:ascii="Cambria" w:hAnsi="Cambria"/>
          <w:rtl/>
        </w:rPr>
        <w:t xml:space="preserve">בתו האנושית </w:t>
      </w:r>
      <w:proofErr w:type="spellStart"/>
      <w:r>
        <w:rPr>
          <w:rFonts w:ascii="Cambria" w:hAnsi="Cambria"/>
          <w:rtl/>
        </w:rPr>
        <w:t>וכו</w:t>
      </w:r>
      <w:proofErr w:type="spellEnd"/>
      <w:r>
        <w:rPr>
          <w:rFonts w:ascii="Cambria" w:hAnsi="Cambria" w:cs="Cambria"/>
          <w:rtl/>
        </w:rPr>
        <w:t>'.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בהו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 כולנו ערבה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אנו מתירים להתפלל עם העבריינים שבתוך כול אחד </w:t>
      </w:r>
      <w:proofErr w:type="spellStart"/>
      <w:r>
        <w:rPr>
          <w:rFonts w:ascii="Cambria" w:hAnsi="Cambria"/>
          <w:rtl/>
        </w:rPr>
        <w:t>מאיתנו</w:t>
      </w:r>
      <w:proofErr w:type="spellEnd"/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סיפור על </w:t>
      </w:r>
      <w:proofErr w:type="spellStart"/>
      <w:r>
        <w:rPr>
          <w:rFonts w:ascii="Cambria" w:hAnsi="Cambria"/>
          <w:rtl/>
        </w:rPr>
        <w:t>הרצ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י</w:t>
      </w:r>
      <w:proofErr w:type="spellEnd"/>
      <w:r>
        <w:rPr>
          <w:rFonts w:ascii="Cambria" w:hAnsi="Cambria"/>
          <w:rtl/>
        </w:rPr>
        <w:t xml:space="preserve"> ששמע דרשה בכיכר השבת על הציבור החרדי שהוא ציבור של אתרוגים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במחאה על כך </w:t>
      </w:r>
      <w:r>
        <w:rPr>
          <w:rFonts w:ascii="Cambria" w:hAnsi="Cambria" w:cs="Cambria"/>
          <w:rtl/>
        </w:rPr>
        <w:t>'</w:t>
      </w:r>
      <w:r>
        <w:rPr>
          <w:rFonts w:ascii="Cambria" w:hAnsi="Cambria"/>
          <w:rtl/>
        </w:rPr>
        <w:t>ברח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 xml:space="preserve">משם והסביר את מעלת </w:t>
      </w:r>
      <w:proofErr w:type="spellStart"/>
      <w:r>
        <w:rPr>
          <w:rFonts w:ascii="Cambria" w:hAnsi="Cambria"/>
          <w:rtl/>
        </w:rPr>
        <w:t>התכללות</w:t>
      </w:r>
      <w:proofErr w:type="spellEnd"/>
      <w:r>
        <w:rPr>
          <w:rFonts w:ascii="Cambria" w:hAnsi="Cambria"/>
          <w:rtl/>
        </w:rPr>
        <w:t xml:space="preserve"> בערבות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הערבה היא ה</w:t>
      </w:r>
      <w:r>
        <w:rPr>
          <w:rFonts w:ascii="Cambria" w:hAnsi="Cambria" w:cs="Cambria"/>
          <w:rtl/>
        </w:rPr>
        <w:t>'</w:t>
      </w:r>
      <w:r>
        <w:rPr>
          <w:rFonts w:ascii="Cambria" w:hAnsi="Cambria"/>
          <w:rtl/>
        </w:rPr>
        <w:t>חצר האחורית</w:t>
      </w:r>
      <w:r>
        <w:rPr>
          <w:rFonts w:ascii="Cambria" w:hAnsi="Cambria" w:cs="Cambria"/>
          <w:rtl/>
        </w:rPr>
        <w:t xml:space="preserve">', </w:t>
      </w:r>
      <w:r>
        <w:rPr>
          <w:rFonts w:ascii="Cambria" w:hAnsi="Cambria"/>
          <w:rtl/>
        </w:rPr>
        <w:t>המקומות הכהים</w:t>
      </w:r>
      <w:r>
        <w:rPr>
          <w:rFonts w:ascii="Cambria" w:hAnsi="Cambria"/>
          <w:rtl/>
        </w:rPr>
        <w:t xml:space="preserve"> ולא פתורים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העבר שמסתיר עצמו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הצדדים העבריינים בכול אחד </w:t>
      </w:r>
      <w:proofErr w:type="spellStart"/>
      <w:r>
        <w:rPr>
          <w:rFonts w:ascii="Cambria" w:hAnsi="Cambria"/>
          <w:rtl/>
        </w:rPr>
        <w:t>מאיתנו</w:t>
      </w:r>
      <w:proofErr w:type="spellEnd"/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הם מקומות </w:t>
      </w:r>
      <w:proofErr w:type="spellStart"/>
      <w:r>
        <w:rPr>
          <w:rFonts w:ascii="Cambria" w:hAnsi="Cambria"/>
          <w:rtl/>
        </w:rPr>
        <w:t>מבויישים</w:t>
      </w:r>
      <w:proofErr w:type="spellEnd"/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כמו ילד שמסתיר פניו מרוב הבושה שעשה משהו לא ראוי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כך תיאור שמחת בית השואבה במקדש שנשענת על אימת יוה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כ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במיוחד על רקע חטאי אבותינו בבית ראשון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מכאן הבושה ומכאן </w:t>
      </w:r>
      <w:proofErr w:type="spellStart"/>
      <w:r>
        <w:rPr>
          <w:rFonts w:ascii="Cambria" w:hAnsi="Cambria"/>
          <w:rtl/>
        </w:rPr>
        <w:t>האכסטזה</w:t>
      </w:r>
      <w:proofErr w:type="spellEnd"/>
      <w:r>
        <w:rPr>
          <w:rFonts w:ascii="Cambria" w:hAnsi="Cambria"/>
          <w:rtl/>
        </w:rPr>
        <w:t xml:space="preserve"> של ה</w:t>
      </w:r>
      <w:r>
        <w:rPr>
          <w:rFonts w:ascii="Cambria" w:hAnsi="Cambria"/>
          <w:rtl/>
        </w:rPr>
        <w:t>תיקון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מהמקום של הבושה צומחים הכיסופים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בושה מטהרת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משיבה את הכנות </w:t>
      </w:r>
      <w:proofErr w:type="spellStart"/>
      <w:r>
        <w:rPr>
          <w:rFonts w:ascii="Cambria" w:hAnsi="Cambria"/>
          <w:rtl/>
        </w:rPr>
        <w:t>הילדית</w:t>
      </w:r>
      <w:proofErr w:type="spellEnd"/>
      <w:r>
        <w:rPr>
          <w:rFonts w:ascii="Cambria" w:hAnsi="Cambria" w:cs="Cambria"/>
          <w:rtl/>
        </w:rPr>
        <w:t>.</w:t>
      </w:r>
    </w:p>
    <w:p w:rsidR="00731BB0" w:rsidRDefault="00731BB0">
      <w:pPr>
        <w:spacing w:after="0" w:line="240" w:lineRule="auto"/>
        <w:jc w:val="center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b/>
          <w:rtl/>
        </w:rPr>
        <w:t xml:space="preserve">מנהג הצללים </w:t>
      </w:r>
      <w:r>
        <w:rPr>
          <w:rFonts w:ascii="Cambria" w:hAnsi="Cambria"/>
          <w:rtl/>
        </w:rPr>
        <w:t>אנסה לומר משהו על מנהג הצללים הנורא שנהגו חסידי אשכנז בליל 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</w:t>
      </w:r>
      <w:r>
        <w:rPr>
          <w:rFonts w:ascii="Cambria" w:hAnsi="Cambria" w:cs="Cambria"/>
          <w:rtl/>
        </w:rPr>
        <w:t xml:space="preserve">, </w:t>
      </w:r>
      <w:proofErr w:type="spellStart"/>
      <w:r>
        <w:rPr>
          <w:rFonts w:ascii="Cambria" w:hAnsi="Cambria"/>
          <w:rtl/>
        </w:rPr>
        <w:t>והרמ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א</w:t>
      </w:r>
      <w:proofErr w:type="spellEnd"/>
      <w:r>
        <w:rPr>
          <w:rFonts w:ascii="Cambria" w:hAnsi="Cambria"/>
          <w:rtl/>
        </w:rPr>
        <w:t xml:space="preserve"> כתב שאין לעשות כן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המנהג הוא לצאת בחצות ליל 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 בלי בגדים לאור הירח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ולראות את הצל של עצמו </w:t>
      </w:r>
      <w:r>
        <w:rPr>
          <w:rFonts w:ascii="Cambria" w:hAnsi="Cambria" w:cs="Cambria"/>
          <w:rtl/>
        </w:rPr>
        <w:t xml:space="preserve">– </w:t>
      </w:r>
      <w:r>
        <w:rPr>
          <w:rFonts w:ascii="Cambria" w:hAnsi="Cambria"/>
          <w:rtl/>
        </w:rPr>
        <w:t>אם</w:t>
      </w:r>
      <w:r>
        <w:rPr>
          <w:rFonts w:ascii="Cambria" w:hAnsi="Cambria"/>
          <w:rtl/>
        </w:rPr>
        <w:t xml:space="preserve"> אינו רואה את הראש סימן שימות השנה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ואם אינו רואה את היד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יהיו לו קשיי פרנסה וכן על זה הדרך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ברור מדוע המנהג הזה אבד </w:t>
      </w:r>
      <w:proofErr w:type="spellStart"/>
      <w:r>
        <w:rPr>
          <w:rFonts w:ascii="Cambria" w:hAnsi="Cambria"/>
          <w:rtl/>
        </w:rPr>
        <w:t>זיכרו</w:t>
      </w:r>
      <w:proofErr w:type="spellEnd"/>
      <w:r>
        <w:rPr>
          <w:rFonts w:ascii="Cambria" w:hAnsi="Cambria"/>
          <w:rtl/>
        </w:rPr>
        <w:t xml:space="preserve"> ואין לעשות כן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מסורת חסידי אשכנז מזמינה לעמוד בהו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 נוכח הצל שלנו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מול המחוזות האפלוליים שבמעמקי הדמות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יום הכיפורים הוא על חטא ועוו</w:t>
      </w:r>
      <w:r>
        <w:rPr>
          <w:rFonts w:ascii="Cambria" w:hAnsi="Cambria"/>
          <w:rtl/>
        </w:rPr>
        <w:t>ן שבדעת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הושענא רבה הוא הדין על כשלים ופשעים בבלי דעת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על הכישלון המטפיזי של עצם הפנומן האנושי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שנגוע באטימות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בבנאליות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בעצבות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בדיכאונות ובמארג רחב של מסמנים שכלל אינו אשם בהם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בהו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 איננו אשמים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אנחנו אבודים וחסרי אונים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חווים את הצל שלנו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לא את העצמיות</w:t>
      </w:r>
      <w:r>
        <w:rPr>
          <w:rFonts w:ascii="Cambria" w:hAnsi="Cambria"/>
          <w:rtl/>
        </w:rPr>
        <w:t xml:space="preserve"> המודעת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אין מקום להכאות </w:t>
      </w:r>
      <w:r>
        <w:rPr>
          <w:rFonts w:ascii="Cambria" w:hAnsi="Cambria" w:cs="Cambria"/>
          <w:rtl/>
        </w:rPr>
        <w:t>'</w:t>
      </w:r>
      <w:r>
        <w:rPr>
          <w:rFonts w:ascii="Cambria" w:hAnsi="Cambria"/>
          <w:rtl/>
        </w:rPr>
        <w:t>על חטא שחטאנו לפניך</w:t>
      </w:r>
      <w:r>
        <w:rPr>
          <w:rFonts w:ascii="Cambria" w:hAnsi="Cambria" w:cs="Cambria"/>
          <w:rtl/>
        </w:rPr>
        <w:t xml:space="preserve">'. </w:t>
      </w:r>
      <w:r>
        <w:rPr>
          <w:rFonts w:ascii="Cambria" w:hAnsi="Cambria"/>
          <w:rtl/>
        </w:rPr>
        <w:t>כי מקור הכשלים הוא בעצם הבריאה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זה המקור של הרחמים כפי שמלמד 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 xml:space="preserve">נחמן בעקבות </w:t>
      </w:r>
      <w:proofErr w:type="spellStart"/>
      <w:r>
        <w:rPr>
          <w:rFonts w:ascii="Cambria" w:hAnsi="Cambria"/>
          <w:rtl/>
        </w:rPr>
        <w:t>האריז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ל</w:t>
      </w:r>
      <w:proofErr w:type="spellEnd"/>
      <w:r>
        <w:rPr>
          <w:rFonts w:ascii="Cambria" w:hAnsi="Cambria"/>
          <w:rtl/>
        </w:rPr>
        <w:t xml:space="preserve"> שאלוקים יצר חלל פנוי שאין בו אלוהים וכך נברא עולם ריק מאלוהים ונשאר רק </w:t>
      </w:r>
      <w:r>
        <w:rPr>
          <w:rFonts w:ascii="Cambria" w:hAnsi="Cambria" w:cs="Cambria"/>
          <w:rtl/>
        </w:rPr>
        <w:t>'</w:t>
      </w:r>
      <w:proofErr w:type="spellStart"/>
      <w:r>
        <w:rPr>
          <w:rFonts w:ascii="Cambria" w:hAnsi="Cambria"/>
          <w:rtl/>
        </w:rPr>
        <w:t>רשימו</w:t>
      </w:r>
      <w:proofErr w:type="spellEnd"/>
      <w:r>
        <w:rPr>
          <w:rFonts w:ascii="Cambria" w:hAnsi="Cambria" w:cs="Cambria"/>
          <w:rtl/>
        </w:rPr>
        <w:t xml:space="preserve">', </w:t>
      </w:r>
      <w:r>
        <w:rPr>
          <w:rFonts w:ascii="Cambria" w:hAnsi="Cambria"/>
          <w:rtl/>
        </w:rPr>
        <w:t>כול זאת כדי לברוא את הרחמים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לא רחמים על מ</w:t>
      </w:r>
      <w:r>
        <w:rPr>
          <w:rFonts w:ascii="Cambria" w:hAnsi="Cambria"/>
          <w:rtl/>
        </w:rPr>
        <w:t>שהו אלא מענה ממשי לאומללות האדם האבוד שגורש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בליל 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 נחווה מחדש את המסע המשותף לכולנו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ממקום של ענווה ופיוס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מטוהרים מכול חטא ועוון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ויודעים שבמסע של לוזרים שמתייצבים </w:t>
      </w:r>
      <w:r>
        <w:rPr>
          <w:rFonts w:ascii="Cambria" w:hAnsi="Cambria"/>
          <w:rtl/>
        </w:rPr>
        <w:lastRenderedPageBreak/>
        <w:t>נוכח הצללים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אין גאווה ואין ענווה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רק רוח חן ותחנונים והאצלה והתמסרות ופיוס עמוק</w:t>
      </w:r>
      <w:r>
        <w:rPr>
          <w:rFonts w:ascii="Cambria" w:hAnsi="Cambria" w:cs="Cambria"/>
          <w:rtl/>
        </w:rPr>
        <w:t xml:space="preserve">. </w:t>
      </w:r>
    </w:p>
    <w:p w:rsidR="00731BB0" w:rsidRDefault="00731BB0">
      <w:pPr>
        <w:spacing w:after="0" w:line="240" w:lineRule="auto"/>
        <w:rPr>
          <w:rFonts w:ascii="Cambria" w:hAnsi="Cambria" w:cs="Cambria"/>
          <w:b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bookmarkStart w:id="1" w:name="_gjdgxs" w:colFirst="0" w:colLast="0"/>
      <w:bookmarkEnd w:id="1"/>
      <w:r>
        <w:rPr>
          <w:rFonts w:ascii="Cambria" w:hAnsi="Cambria"/>
          <w:b/>
          <w:rtl/>
        </w:rPr>
        <w:t>דוד</w:t>
      </w:r>
      <w:r>
        <w:rPr>
          <w:rFonts w:ascii="Cambria" w:hAnsi="Cambria"/>
          <w:b/>
          <w:rtl/>
        </w:rPr>
        <w:t xml:space="preserve"> המלך ע</w:t>
      </w:r>
      <w:r>
        <w:rPr>
          <w:rFonts w:ascii="Cambria" w:hAnsi="Cambria" w:cs="Cambria"/>
          <w:b/>
          <w:rtl/>
        </w:rPr>
        <w:t>"</w:t>
      </w:r>
      <w:r>
        <w:rPr>
          <w:rFonts w:ascii="Cambria" w:hAnsi="Cambria"/>
          <w:b/>
          <w:rtl/>
        </w:rPr>
        <w:t xml:space="preserve">ה </w:t>
      </w:r>
      <w:r>
        <w:rPr>
          <w:rFonts w:ascii="Cambria" w:hAnsi="Cambria"/>
          <w:rtl/>
        </w:rPr>
        <w:t>בהקשר הזה דוד המלך</w:t>
      </w:r>
      <w:r>
        <w:rPr>
          <w:rFonts w:ascii="Cambria" w:hAnsi="Cambria" w:cs="Cambria"/>
          <w:rtl/>
        </w:rPr>
        <w:t xml:space="preserve">. </w:t>
      </w:r>
      <w:proofErr w:type="spellStart"/>
      <w:r>
        <w:rPr>
          <w:rFonts w:ascii="Cambria" w:hAnsi="Cambria"/>
          <w:rtl/>
        </w:rPr>
        <w:t>מלכא</w:t>
      </w:r>
      <w:proofErr w:type="spellEnd"/>
      <w:r>
        <w:rPr>
          <w:rFonts w:ascii="Cambria" w:hAnsi="Cambria"/>
          <w:rtl/>
        </w:rPr>
        <w:t xml:space="preserve"> </w:t>
      </w:r>
      <w:proofErr w:type="spellStart"/>
      <w:r>
        <w:rPr>
          <w:rFonts w:ascii="Cambria" w:hAnsi="Cambria"/>
          <w:rtl/>
        </w:rPr>
        <w:t>משיחא</w:t>
      </w:r>
      <w:proofErr w:type="spellEnd"/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הושענא רבה הוא היום שלו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של הענווה והשפלות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ספירת המלכות דלית לה </w:t>
      </w:r>
      <w:proofErr w:type="spellStart"/>
      <w:r>
        <w:rPr>
          <w:rFonts w:ascii="Cambria" w:hAnsi="Cambria"/>
          <w:rtl/>
        </w:rPr>
        <w:t>מגרמא</w:t>
      </w:r>
      <w:proofErr w:type="spellEnd"/>
      <w:r>
        <w:rPr>
          <w:rFonts w:ascii="Cambria" w:hAnsi="Cambria"/>
          <w:rtl/>
        </w:rPr>
        <w:t xml:space="preserve"> כלום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הואר לי משהו בעקבות </w:t>
      </w:r>
      <w:proofErr w:type="spellStart"/>
      <w:r>
        <w:rPr>
          <w:rFonts w:ascii="Cambria" w:hAnsi="Cambria"/>
          <w:rtl/>
        </w:rPr>
        <w:t>הר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מ</w:t>
      </w:r>
      <w:proofErr w:type="spellEnd"/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הוא מתאר את השמחה בעבודת ה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כנגזרת משמחת בית השואבה</w:t>
      </w:r>
      <w:r>
        <w:rPr>
          <w:rFonts w:ascii="Cambria" w:hAnsi="Cambria" w:cs="Cambria"/>
          <w:rtl/>
        </w:rPr>
        <w:t xml:space="preserve">. </w:t>
      </w:r>
      <w:proofErr w:type="spellStart"/>
      <w:r>
        <w:rPr>
          <w:rFonts w:ascii="Cambria" w:hAnsi="Cambria"/>
          <w:rtl/>
        </w:rPr>
        <w:t>האכסטזה</w:t>
      </w:r>
      <w:proofErr w:type="spellEnd"/>
      <w:r>
        <w:rPr>
          <w:rFonts w:ascii="Cambria" w:hAnsi="Cambria"/>
          <w:rtl/>
        </w:rPr>
        <w:t xml:space="preserve"> של שמחת בית השואבה במקדש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נשענת על אימת יוה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 xml:space="preserve">כ ועל </w:t>
      </w:r>
      <w:r>
        <w:rPr>
          <w:rFonts w:ascii="Cambria" w:hAnsi="Cambria"/>
          <w:rtl/>
        </w:rPr>
        <w:t>הבושה בעקבות חטאי האבות בבית ראשון שעבדו לשמש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זו אינה שמחה של קלילות ומבודחות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אלא התפרצות של היטהרות וזעקה לבקשת טיהור ומחילת עוון</w:t>
      </w:r>
      <w:r>
        <w:rPr>
          <w:rFonts w:ascii="Cambria" w:hAnsi="Cambria" w:cs="Cambria"/>
          <w:rtl/>
        </w:rPr>
        <w:t>.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  <w:b/>
        </w:rPr>
      </w:pPr>
      <w:r>
        <w:rPr>
          <w:rFonts w:ascii="Cambria" w:hAnsi="Cambria"/>
          <w:b/>
          <w:rtl/>
        </w:rPr>
        <w:t xml:space="preserve">אומן הושענא רבה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באומן תמיד קשה לי מאד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בשנה שעברה נתקפתי שם חרדה וביקשתי את נפשי לברוח משם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הואר לי עכשיו מדוע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אומן הו</w:t>
      </w:r>
      <w:r>
        <w:rPr>
          <w:rFonts w:ascii="Cambria" w:hAnsi="Cambria"/>
          <w:rtl/>
        </w:rPr>
        <w:t>א מקום האופל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ה</w:t>
      </w:r>
      <w:r>
        <w:rPr>
          <w:rFonts w:ascii="Cambria" w:hAnsi="Cambria" w:cs="Cambria"/>
          <w:rtl/>
        </w:rPr>
        <w:t>'</w:t>
      </w:r>
      <w:r>
        <w:rPr>
          <w:rFonts w:ascii="Cambria" w:hAnsi="Cambria"/>
          <w:rtl/>
        </w:rPr>
        <w:t>חצר האחורית</w:t>
      </w:r>
      <w:r>
        <w:rPr>
          <w:rFonts w:ascii="Cambria" w:hAnsi="Cambria" w:cs="Cambria"/>
          <w:rtl/>
        </w:rPr>
        <w:t xml:space="preserve">', </w:t>
      </w:r>
      <w:r>
        <w:rPr>
          <w:rFonts w:ascii="Cambria" w:hAnsi="Cambria"/>
          <w:rtl/>
        </w:rPr>
        <w:t>הצללים של ההוויה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לפי אחת המסורות הברסלביות </w:t>
      </w:r>
      <w:r>
        <w:rPr>
          <w:rFonts w:ascii="Cambria" w:hAnsi="Cambria" w:cs="Cambria"/>
          <w:rtl/>
        </w:rPr>
        <w:t>[</w:t>
      </w:r>
      <w:r>
        <w:rPr>
          <w:rFonts w:ascii="Cambria" w:hAnsi="Cambria"/>
          <w:rtl/>
        </w:rPr>
        <w:t>כפי שלמדתי מידידי פרופ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צביקה מרק</w:t>
      </w:r>
      <w:r>
        <w:rPr>
          <w:rFonts w:ascii="Cambria" w:hAnsi="Cambria" w:cs="Cambria"/>
          <w:rtl/>
        </w:rPr>
        <w:t xml:space="preserve">], </w:t>
      </w:r>
      <w:r>
        <w:rPr>
          <w:rFonts w:ascii="Cambria" w:hAnsi="Cambria"/>
          <w:rtl/>
        </w:rPr>
        <w:t>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 xml:space="preserve">נחמן ביקש להיטמן </w:t>
      </w:r>
      <w:proofErr w:type="spellStart"/>
      <w:r>
        <w:rPr>
          <w:rFonts w:ascii="Cambria" w:hAnsi="Cambria"/>
          <w:rtl/>
        </w:rPr>
        <w:t>באומאן</w:t>
      </w:r>
      <w:proofErr w:type="spellEnd"/>
      <w:r>
        <w:rPr>
          <w:rFonts w:ascii="Cambria" w:hAnsi="Cambria"/>
          <w:rtl/>
        </w:rPr>
        <w:t xml:space="preserve"> היות שזה המקום הטמא ביותר מחוץ לגבולות הקדושה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התיקון המשיחי שר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נחמן חתר אליו הוא במחוזות האפלים ביותר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הושענא רבה ב</w:t>
      </w:r>
      <w:r>
        <w:rPr>
          <w:rFonts w:ascii="Cambria" w:hAnsi="Cambria"/>
          <w:rtl/>
        </w:rPr>
        <w:t>זמן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כמו אומן במקום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יש שם אנרגיות ממחוזות התוהו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מאותם מקומות </w:t>
      </w:r>
      <w:proofErr w:type="spellStart"/>
      <w:r>
        <w:rPr>
          <w:rFonts w:ascii="Cambria" w:hAnsi="Cambria"/>
          <w:rtl/>
        </w:rPr>
        <w:t>שהנביעו</w:t>
      </w:r>
      <w:proofErr w:type="spellEnd"/>
      <w:r>
        <w:rPr>
          <w:rFonts w:ascii="Cambria" w:hAnsi="Cambria"/>
          <w:rtl/>
        </w:rPr>
        <w:t xml:space="preserve"> אצל חסידי אשכנז את מנהג הצללים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לא במקרה מתנקזים לשם השבורים והפצועים והאנארכיסטים פורעי חוק וסדר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אנשים שאין להם בית ולא ביתיות ולא שום סיכוי למצוא מקום בחברת בני אדם מן היישוב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רבים </w:t>
      </w:r>
      <w:r>
        <w:rPr>
          <w:rFonts w:ascii="Cambria" w:hAnsi="Cambria"/>
          <w:rtl/>
        </w:rPr>
        <w:t>מהם סתם נמצאים שם כול השנה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עיר מקלט למיואשים </w:t>
      </w:r>
      <w:proofErr w:type="spellStart"/>
      <w:r>
        <w:rPr>
          <w:rFonts w:ascii="Cambria" w:hAnsi="Cambria"/>
          <w:rtl/>
        </w:rPr>
        <w:t>ודכאוניים</w:t>
      </w:r>
      <w:proofErr w:type="spellEnd"/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הם מזהים שר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נחמן ממתין להם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שהוא בעצמו היה במחוזות הללו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נרדף מנודה ומיואש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ומהמקומות הרעים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חצב אמונה דביקות וכיסופים לשכינה שבצער שנפלה לקליפות</w:t>
      </w:r>
      <w:r>
        <w:rPr>
          <w:rFonts w:ascii="Cambria" w:hAnsi="Cambria" w:cs="Cambria"/>
          <w:rtl/>
        </w:rPr>
        <w:t>.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הנה דיבורים רוטטים של 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נחמן שיפים במיוחד לליל הו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קווי </w:t>
      </w:r>
      <w:proofErr w:type="spellStart"/>
      <w:r>
        <w:rPr>
          <w:rFonts w:ascii="Cambria" w:hAnsi="Cambria"/>
          <w:rtl/>
        </w:rPr>
        <w:t>מיתאר</w:t>
      </w:r>
      <w:proofErr w:type="spellEnd"/>
      <w:r>
        <w:rPr>
          <w:rFonts w:ascii="Cambria" w:hAnsi="Cambria"/>
          <w:rtl/>
        </w:rPr>
        <w:t xml:space="preserve"> ראויים להתחיל את השנה הבאה עלינו לטובה</w:t>
      </w:r>
      <w:r>
        <w:rPr>
          <w:rFonts w:ascii="Cambria" w:hAnsi="Cambria" w:cs="Cambria"/>
          <w:rtl/>
        </w:rPr>
        <w:t>: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b/>
          <w:rtl/>
        </w:rPr>
        <w:t xml:space="preserve">ספר שיחות </w:t>
      </w:r>
      <w:proofErr w:type="spellStart"/>
      <w:r>
        <w:rPr>
          <w:rFonts w:ascii="Cambria" w:hAnsi="Cambria"/>
          <w:b/>
          <w:rtl/>
        </w:rPr>
        <w:t>מוהר</w:t>
      </w:r>
      <w:r>
        <w:rPr>
          <w:rFonts w:ascii="Cambria" w:hAnsi="Cambria" w:cs="Cambria"/>
          <w:b/>
          <w:rtl/>
        </w:rPr>
        <w:t>"</w:t>
      </w:r>
      <w:r>
        <w:rPr>
          <w:rFonts w:ascii="Cambria" w:hAnsi="Cambria"/>
          <w:b/>
          <w:rtl/>
        </w:rPr>
        <w:t>ן</w:t>
      </w:r>
      <w:proofErr w:type="spellEnd"/>
      <w:r>
        <w:rPr>
          <w:rFonts w:ascii="Cambria" w:hAnsi="Cambria"/>
          <w:b/>
          <w:rtl/>
        </w:rPr>
        <w:t xml:space="preserve"> </w:t>
      </w:r>
      <w:r>
        <w:rPr>
          <w:rFonts w:ascii="Cambria" w:hAnsi="Cambria" w:cs="Cambria"/>
          <w:b/>
          <w:rtl/>
        </w:rPr>
        <w:t xml:space="preserve">- </w:t>
      </w:r>
      <w:r>
        <w:rPr>
          <w:rFonts w:ascii="Cambria" w:hAnsi="Cambria"/>
          <w:b/>
          <w:rtl/>
        </w:rPr>
        <w:t xml:space="preserve">אות נא  </w:t>
      </w:r>
      <w:r>
        <w:rPr>
          <w:rFonts w:ascii="Cambria" w:hAnsi="Cambria"/>
          <w:rtl/>
        </w:rPr>
        <w:t>העולם הזה אינו כלום רק למשך אל התכלית הנצחי</w:t>
      </w:r>
      <w:r>
        <w:rPr>
          <w:rFonts w:ascii="Cambria" w:hAnsi="Cambria" w:cs="Cambria"/>
          <w:rtl/>
        </w:rPr>
        <w:t>. (</w:t>
      </w:r>
      <w:proofErr w:type="spellStart"/>
      <w:r>
        <w:rPr>
          <w:rFonts w:ascii="Cambria" w:hAnsi="Cambria"/>
          <w:rtl/>
        </w:rPr>
        <w:t>קה</w:t>
      </w:r>
      <w:proofErr w:type="spellEnd"/>
      <w:r>
        <w:rPr>
          <w:rFonts w:ascii="Cambria" w:hAnsi="Cambria" w:cs="Cambria"/>
          <w:rtl/>
        </w:rPr>
        <w:t xml:space="preserve">) </w:t>
      </w:r>
      <w:r>
        <w:rPr>
          <w:rFonts w:ascii="Cambria" w:hAnsi="Cambria"/>
          <w:rtl/>
        </w:rPr>
        <w:t>ואין להסתכל אם יהיה לו מעות אם לאו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כי בין כך ובין כך יבלה ימיו בשווה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כי העולם הזה מטעה אותנו לגמרי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שמראה אל האדם כאלו הוא</w:t>
      </w:r>
      <w:r>
        <w:rPr>
          <w:rFonts w:ascii="Cambria" w:hAnsi="Cambria"/>
          <w:rtl/>
        </w:rPr>
        <w:t xml:space="preserve"> מרוויח בכל פעם ובסוף אינו כלום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כאשר נראה בחוש ברב בני אדם שעוסקים ועובדים ימים ושנים בסחורות ומשא ומתן ולבסוף כשבאין לחשבון אין נשאר בידם כלום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ואם אפילו משיג מעות </w:t>
      </w:r>
      <w:proofErr w:type="spellStart"/>
      <w:r>
        <w:rPr>
          <w:rFonts w:ascii="Cambria" w:hAnsi="Cambria"/>
          <w:rtl/>
        </w:rPr>
        <w:t>לוקחין</w:t>
      </w:r>
      <w:proofErr w:type="spellEnd"/>
      <w:r>
        <w:rPr>
          <w:rFonts w:ascii="Cambria" w:hAnsi="Cambria"/>
          <w:rtl/>
        </w:rPr>
        <w:t xml:space="preserve"> אותו מן המעות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והכלל ששניהם אין להם קיום ביחד </w:t>
      </w:r>
      <w:proofErr w:type="spellStart"/>
      <w:r>
        <w:rPr>
          <w:rFonts w:ascii="Cambria" w:hAnsi="Cambria"/>
          <w:rtl/>
        </w:rPr>
        <w:t>דהינו</w:t>
      </w:r>
      <w:proofErr w:type="spellEnd"/>
      <w:r>
        <w:rPr>
          <w:rFonts w:ascii="Cambria" w:hAnsi="Cambria"/>
          <w:rtl/>
        </w:rPr>
        <w:t xml:space="preserve"> האדם עם המעות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רק או </w:t>
      </w:r>
      <w:proofErr w:type="spellStart"/>
      <w:r>
        <w:rPr>
          <w:rFonts w:ascii="Cambria" w:hAnsi="Cambria"/>
          <w:rtl/>
        </w:rPr>
        <w:t>שלוקחין</w:t>
      </w:r>
      <w:proofErr w:type="spellEnd"/>
      <w:r>
        <w:rPr>
          <w:rFonts w:ascii="Cambria" w:hAnsi="Cambria"/>
          <w:rtl/>
        </w:rPr>
        <w:t xml:space="preserve"> המ</w:t>
      </w:r>
      <w:r>
        <w:rPr>
          <w:rFonts w:ascii="Cambria" w:hAnsi="Cambria"/>
          <w:rtl/>
        </w:rPr>
        <w:t>עות מן האדם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או </w:t>
      </w:r>
      <w:proofErr w:type="spellStart"/>
      <w:r>
        <w:rPr>
          <w:rFonts w:ascii="Cambria" w:hAnsi="Cambria"/>
          <w:rtl/>
        </w:rPr>
        <w:t>שלוקחין</w:t>
      </w:r>
      <w:proofErr w:type="spellEnd"/>
      <w:r>
        <w:rPr>
          <w:rFonts w:ascii="Cambria" w:hAnsi="Cambria"/>
          <w:rtl/>
        </w:rPr>
        <w:t xml:space="preserve"> האדם מהמעות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ומעולם לא נמצא </w:t>
      </w:r>
      <w:proofErr w:type="spellStart"/>
      <w:r>
        <w:rPr>
          <w:rFonts w:ascii="Cambria" w:hAnsi="Cambria"/>
          <w:rtl/>
        </w:rPr>
        <w:t>שישאר</w:t>
      </w:r>
      <w:proofErr w:type="spellEnd"/>
      <w:r>
        <w:rPr>
          <w:rFonts w:ascii="Cambria" w:hAnsi="Cambria"/>
          <w:rtl/>
        </w:rPr>
        <w:t xml:space="preserve"> אחד עם המעות רק כנזכר לעיל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גם היכן הוא כל המעות </w:t>
      </w:r>
      <w:proofErr w:type="spellStart"/>
      <w:r>
        <w:rPr>
          <w:rFonts w:ascii="Cambria" w:hAnsi="Cambria"/>
          <w:rtl/>
        </w:rPr>
        <w:t>שעושין</w:t>
      </w:r>
      <w:proofErr w:type="spellEnd"/>
      <w:r>
        <w:rPr>
          <w:rFonts w:ascii="Cambria" w:hAnsi="Cambria"/>
          <w:rtl/>
        </w:rPr>
        <w:t xml:space="preserve"> מימות עולם</w:t>
      </w:r>
      <w:r>
        <w:rPr>
          <w:rFonts w:ascii="Cambria" w:hAnsi="Cambria" w:cs="Cambria"/>
          <w:rtl/>
        </w:rPr>
        <w:t xml:space="preserve">? </w:t>
      </w:r>
      <w:r>
        <w:rPr>
          <w:rFonts w:ascii="Cambria" w:hAnsi="Cambria"/>
          <w:rtl/>
        </w:rPr>
        <w:t xml:space="preserve">כי מעולם </w:t>
      </w:r>
      <w:proofErr w:type="spellStart"/>
      <w:r>
        <w:rPr>
          <w:rFonts w:ascii="Cambria" w:hAnsi="Cambria"/>
          <w:rtl/>
        </w:rPr>
        <w:t>עושין</w:t>
      </w:r>
      <w:proofErr w:type="spellEnd"/>
      <w:r>
        <w:rPr>
          <w:rFonts w:ascii="Cambria" w:hAnsi="Cambria"/>
          <w:rtl/>
        </w:rPr>
        <w:t xml:space="preserve"> תמיד מעות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והיכן הוא כל המעות</w:t>
      </w:r>
      <w:r>
        <w:rPr>
          <w:rFonts w:ascii="Cambria" w:hAnsi="Cambria" w:cs="Cambria"/>
          <w:rtl/>
        </w:rPr>
        <w:t xml:space="preserve">? </w:t>
      </w:r>
      <w:r>
        <w:rPr>
          <w:rFonts w:ascii="Cambria" w:hAnsi="Cambria"/>
          <w:rtl/>
        </w:rPr>
        <w:t>רק באמת אינו כלום לגמרי</w:t>
      </w:r>
      <w:r>
        <w:rPr>
          <w:rFonts w:ascii="Cambria" w:hAnsi="Cambria" w:cs="Cambria"/>
          <w:rtl/>
        </w:rPr>
        <w:t>...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ולעבד ה</w:t>
      </w:r>
      <w:r>
        <w:rPr>
          <w:rFonts w:ascii="Cambria" w:hAnsi="Cambria" w:cs="Cambria"/>
          <w:rtl/>
        </w:rPr>
        <w:t xml:space="preserve">', </w:t>
      </w:r>
      <w:r>
        <w:rPr>
          <w:rFonts w:ascii="Cambria" w:hAnsi="Cambria"/>
          <w:rtl/>
        </w:rPr>
        <w:t>איני יודע מי הוא שיוכל לומר שיעבד את ה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לפי גד</w:t>
      </w:r>
      <w:r>
        <w:rPr>
          <w:rFonts w:ascii="Cambria" w:hAnsi="Cambria"/>
          <w:rtl/>
        </w:rPr>
        <w:t>ולת הבורא יתברך</w:t>
      </w:r>
      <w:r>
        <w:rPr>
          <w:rFonts w:ascii="Cambria" w:hAnsi="Cambria" w:cs="Cambria"/>
          <w:rtl/>
        </w:rPr>
        <w:t>...</w:t>
      </w:r>
      <w:r>
        <w:rPr>
          <w:rFonts w:ascii="Cambria" w:hAnsi="Cambria"/>
          <w:rtl/>
        </w:rPr>
        <w:t>והכלל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שעיקר הוא הרצון </w:t>
      </w:r>
      <w:proofErr w:type="spellStart"/>
      <w:r>
        <w:rPr>
          <w:rFonts w:ascii="Cambria" w:hAnsi="Cambria"/>
          <w:rtl/>
        </w:rPr>
        <w:t>והכיסופין</w:t>
      </w:r>
      <w:proofErr w:type="spellEnd"/>
      <w:r>
        <w:rPr>
          <w:rFonts w:ascii="Cambria" w:hAnsi="Cambria"/>
          <w:rtl/>
        </w:rPr>
        <w:t xml:space="preserve"> שיהיה כוסף תמיד אליו יתברך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ובתוך כך </w:t>
      </w:r>
      <w:proofErr w:type="spellStart"/>
      <w:r>
        <w:rPr>
          <w:rFonts w:ascii="Cambria" w:hAnsi="Cambria"/>
          <w:rtl/>
        </w:rPr>
        <w:t>מתפללין</w:t>
      </w:r>
      <w:proofErr w:type="spellEnd"/>
      <w:r>
        <w:rPr>
          <w:rFonts w:ascii="Cambria" w:hAnsi="Cambria"/>
          <w:rtl/>
        </w:rPr>
        <w:t xml:space="preserve"> </w:t>
      </w:r>
      <w:proofErr w:type="spellStart"/>
      <w:r>
        <w:rPr>
          <w:rFonts w:ascii="Cambria" w:hAnsi="Cambria"/>
          <w:rtl/>
        </w:rPr>
        <w:t>ולומדין</w:t>
      </w:r>
      <w:proofErr w:type="spellEnd"/>
      <w:r>
        <w:rPr>
          <w:rFonts w:ascii="Cambria" w:hAnsi="Cambria"/>
          <w:rtl/>
        </w:rPr>
        <w:t xml:space="preserve"> </w:t>
      </w:r>
      <w:proofErr w:type="spellStart"/>
      <w:r>
        <w:rPr>
          <w:rFonts w:ascii="Cambria" w:hAnsi="Cambria"/>
          <w:rtl/>
        </w:rPr>
        <w:t>ועושין</w:t>
      </w:r>
      <w:proofErr w:type="spellEnd"/>
      <w:r>
        <w:rPr>
          <w:rFonts w:ascii="Cambria" w:hAnsi="Cambria"/>
          <w:rtl/>
        </w:rPr>
        <w:t xml:space="preserve"> מצוות</w:t>
      </w:r>
      <w:r>
        <w:rPr>
          <w:rFonts w:ascii="Cambria" w:hAnsi="Cambria" w:cs="Cambria"/>
          <w:rtl/>
        </w:rPr>
        <w:t>. (</w:t>
      </w:r>
      <w:r>
        <w:rPr>
          <w:rFonts w:ascii="Cambria" w:hAnsi="Cambria"/>
          <w:rtl/>
        </w:rPr>
        <w:t xml:space="preserve">ובאמת לפי גדולתו יתברך כל אלו העבודות אינם כלום רק </w:t>
      </w:r>
      <w:proofErr w:type="spellStart"/>
      <w:r>
        <w:rPr>
          <w:rFonts w:ascii="Cambria" w:hAnsi="Cambria"/>
          <w:rtl/>
        </w:rPr>
        <w:t>הכל</w:t>
      </w:r>
      <w:proofErr w:type="spellEnd"/>
      <w:r>
        <w:rPr>
          <w:rFonts w:ascii="Cambria" w:hAnsi="Cambria"/>
          <w:rtl/>
        </w:rPr>
        <w:t xml:space="preserve"> הוא בדרך 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כאלו</w:t>
      </w:r>
      <w:r>
        <w:rPr>
          <w:rFonts w:ascii="Cambria" w:hAnsi="Cambria" w:cs="Cambria"/>
          <w:rtl/>
        </w:rPr>
        <w:t xml:space="preserve">" </w:t>
      </w:r>
      <w:r>
        <w:rPr>
          <w:rFonts w:ascii="Cambria" w:hAnsi="Cambria"/>
          <w:rtl/>
        </w:rPr>
        <w:t xml:space="preserve">כי </w:t>
      </w:r>
      <w:proofErr w:type="spellStart"/>
      <w:r>
        <w:rPr>
          <w:rFonts w:ascii="Cambria" w:hAnsi="Cambria"/>
          <w:rtl/>
        </w:rPr>
        <w:t>הכל</w:t>
      </w:r>
      <w:proofErr w:type="spellEnd"/>
      <w:r>
        <w:rPr>
          <w:rFonts w:ascii="Cambria" w:hAnsi="Cambria"/>
          <w:rtl/>
        </w:rPr>
        <w:t xml:space="preserve"> הוא כמו שחוק בעלמא כנגד גדולתו יתברך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 xml:space="preserve">בלשון אשכנז </w:t>
      </w:r>
      <w:proofErr w:type="spellStart"/>
      <w:r>
        <w:rPr>
          <w:rFonts w:ascii="Cambria" w:hAnsi="Cambria"/>
          <w:rtl/>
        </w:rPr>
        <w:t>קלאמירשט</w:t>
      </w:r>
      <w:proofErr w:type="spellEnd"/>
      <w:r>
        <w:rPr>
          <w:rFonts w:ascii="Cambria" w:hAnsi="Cambria" w:cs="Cambria"/>
          <w:rtl/>
        </w:rPr>
        <w:t>)</w:t>
      </w:r>
    </w:p>
    <w:p w:rsidR="00731BB0" w:rsidRDefault="00E11544">
      <w:pPr>
        <w:spacing w:after="0" w:line="240" w:lineRule="auto"/>
        <w:rPr>
          <w:rFonts w:ascii="Cambria" w:hAnsi="Cambria" w:cs="Cambria"/>
          <w:b/>
        </w:rPr>
      </w:pPr>
      <w:r>
        <w:rPr>
          <w:rFonts w:ascii="Cambria" w:hAnsi="Cambria"/>
          <w:rtl/>
        </w:rPr>
        <w:t>גם חכמות אינם כלום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רק תמימות ופשיטות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גם בתמימות אסור להיות שוטה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אבל אף על פי כן חכמות אין צריכים כלל</w:t>
      </w:r>
      <w:r>
        <w:rPr>
          <w:rFonts w:ascii="Cambria" w:hAnsi="Cambria" w:cs="Cambria"/>
          <w:rtl/>
        </w:rPr>
        <w:t>...</w:t>
      </w:r>
      <w:r>
        <w:rPr>
          <w:rFonts w:ascii="Cambria" w:hAnsi="Cambria"/>
          <w:rtl/>
        </w:rPr>
        <w:t>גם אין טוב להיות זקן הן חסיד זקן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והן צדיק זקן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זקן אין טוב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כי צריך רק להתחדש בכל יום להתחיל בכל עת מחדש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רק יש מה שהוא משביח כשהוא זקן</w:t>
      </w:r>
      <w:r>
        <w:rPr>
          <w:rFonts w:ascii="Cambria" w:hAnsi="Cambria" w:cs="Cambria"/>
          <w:rtl/>
        </w:rPr>
        <w:t>...</w:t>
      </w:r>
      <w:r>
        <w:rPr>
          <w:rFonts w:ascii="Cambria" w:hAnsi="Cambria"/>
          <w:rtl/>
        </w:rPr>
        <w:t>כשרודף אחר</w:t>
      </w:r>
      <w:r>
        <w:rPr>
          <w:rFonts w:ascii="Cambria" w:hAnsi="Cambria"/>
          <w:rtl/>
        </w:rPr>
        <w:t xml:space="preserve"> עסקי עולם הזה ורחוק מעבודתו יתברך זהו מופקר באמת</w:t>
      </w:r>
      <w:r>
        <w:rPr>
          <w:rFonts w:ascii="Cambria" w:hAnsi="Cambria" w:cs="Cambria"/>
          <w:rtl/>
        </w:rPr>
        <w:t>...</w:t>
      </w:r>
      <w:r>
        <w:rPr>
          <w:rFonts w:ascii="Cambria" w:hAnsi="Cambria"/>
          <w:rtl/>
        </w:rPr>
        <w:t>ע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כ</w:t>
      </w:r>
    </w:p>
    <w:p w:rsidR="00731BB0" w:rsidRDefault="00731BB0">
      <w:pPr>
        <w:spacing w:after="0" w:line="240" w:lineRule="auto"/>
        <w:rPr>
          <w:rFonts w:ascii="Cambria" w:hAnsi="Cambria" w:cs="Cambria"/>
          <w:b/>
        </w:rPr>
      </w:pPr>
    </w:p>
    <w:p w:rsidR="00731BB0" w:rsidRDefault="00E11544">
      <w:pPr>
        <w:spacing w:after="0" w:line="240" w:lineRule="auto"/>
        <w:rPr>
          <w:rFonts w:ascii="Cambria" w:hAnsi="Cambria" w:cs="Cambria"/>
          <w:b/>
        </w:rPr>
      </w:pPr>
      <w:r>
        <w:rPr>
          <w:rFonts w:ascii="Cambria" w:hAnsi="Cambria"/>
          <w:b/>
          <w:rtl/>
        </w:rPr>
        <w:t xml:space="preserve">קבלת עול </w:t>
      </w:r>
      <w:r>
        <w:rPr>
          <w:rFonts w:ascii="Cambria" w:hAnsi="Cambria" w:cs="Cambria"/>
          <w:b/>
          <w:rtl/>
        </w:rPr>
        <w:t xml:space="preserve">– </w:t>
      </w:r>
      <w:r>
        <w:rPr>
          <w:rFonts w:ascii="Cambria" w:hAnsi="Cambria"/>
          <w:b/>
          <w:rtl/>
        </w:rPr>
        <w:t>לקבל החלטות כשנמצאים באורות הגבוהים של ימי הרחמים</w:t>
      </w:r>
      <w:r>
        <w:rPr>
          <w:rFonts w:ascii="Cambria" w:hAnsi="Cambria" w:cs="Cambria"/>
          <w:b/>
          <w:rtl/>
        </w:rPr>
        <w:t xml:space="preserve">, </w:t>
      </w:r>
      <w:r>
        <w:rPr>
          <w:rFonts w:ascii="Cambria" w:hAnsi="Cambria"/>
          <w:b/>
          <w:rtl/>
        </w:rPr>
        <w:t>לפני שיבה לשגרת החורף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כשחזרתי עם הרב </w:t>
      </w:r>
      <w:proofErr w:type="spellStart"/>
      <w:r>
        <w:rPr>
          <w:rFonts w:ascii="Cambria" w:hAnsi="Cambria"/>
          <w:rtl/>
        </w:rPr>
        <w:t>שג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ר</w:t>
      </w:r>
      <w:proofErr w:type="spellEnd"/>
      <w:r>
        <w:rPr>
          <w:rFonts w:ascii="Cambria" w:hAnsi="Cambria"/>
          <w:rtl/>
        </w:rPr>
        <w:t xml:space="preserve"> בנסיעה האחרונה שלנו משהייה בקברי הצדיקים בשבועות תשס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הוא אמר שכשנמצאים באורות גבוהים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צריך ל</w:t>
      </w:r>
      <w:r>
        <w:rPr>
          <w:rFonts w:ascii="Cambria" w:hAnsi="Cambria"/>
          <w:rtl/>
        </w:rPr>
        <w:t>קבל החלטות מעשיות לפני שחוזרים לשגרה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lastRenderedPageBreak/>
        <w:t>כולנו מוזמנים בחבורה הקדושה שנמצאת כאן לחזק זה את זה לצאת לחורף עם החלטות ממשיות</w:t>
      </w:r>
      <w:r>
        <w:rPr>
          <w:rFonts w:ascii="Cambria" w:hAnsi="Cambria" w:cs="Cambria"/>
          <w:rtl/>
        </w:rPr>
        <w:t xml:space="preserve">. 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קבלת עול מצד הנשמה היא קבלת עול למעלה מסדר ההשתלשלות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קבלת העול הזו אינה נובעת מהמערכת עצמה של האדם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זוהי החלטה שהיא תנועה ראשונית בנפש</w:t>
      </w:r>
      <w:r>
        <w:rPr>
          <w:rFonts w:ascii="Cambria" w:hAnsi="Cambria"/>
          <w:rtl/>
        </w:rPr>
        <w:t xml:space="preserve"> ולכן לא רק שהיא חסרת נימוק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היא אף </w:t>
      </w:r>
      <w:proofErr w:type="spellStart"/>
      <w:r>
        <w:rPr>
          <w:rFonts w:ascii="Cambria" w:hAnsi="Cambria"/>
          <w:rtl/>
        </w:rPr>
        <w:t>חופשייה</w:t>
      </w:r>
      <w:proofErr w:type="spellEnd"/>
      <w:r>
        <w:rPr>
          <w:rFonts w:ascii="Cambria" w:hAnsi="Cambria"/>
          <w:rtl/>
        </w:rPr>
        <w:t xml:space="preserve"> מהצורך לנמק את עצמה</w:t>
      </w:r>
      <w:r>
        <w:rPr>
          <w:rFonts w:ascii="Cambria" w:hAnsi="Cambria" w:cs="Cambria"/>
          <w:rtl/>
        </w:rPr>
        <w:t xml:space="preserve">; </w:t>
      </w:r>
      <w:r>
        <w:rPr>
          <w:rFonts w:ascii="Cambria" w:hAnsi="Cambria"/>
          <w:rtl/>
        </w:rPr>
        <w:t xml:space="preserve">היא קיימת משום שהיא </w:t>
      </w:r>
      <w:proofErr w:type="spellStart"/>
      <w:r>
        <w:rPr>
          <w:rFonts w:ascii="Cambria" w:hAnsi="Cambria"/>
          <w:rtl/>
        </w:rPr>
        <w:t>קיימת</w:t>
      </w:r>
      <w:r>
        <w:rPr>
          <w:rFonts w:ascii="Cambria" w:hAnsi="Cambria" w:cs="Cambria"/>
          <w:rtl/>
        </w:rPr>
        <w:t>.</w:t>
      </w:r>
      <w:r>
        <w:rPr>
          <w:rFonts w:ascii="Cambria" w:hAnsi="Cambria"/>
          <w:rtl/>
        </w:rPr>
        <w:t>מחד</w:t>
      </w:r>
      <w:proofErr w:type="spellEnd"/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היא אינה שרירותית משום שהיא תנועה הבוקעת מעצם הנשמה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אולם גם אין לה סיבה מאידך</w:t>
      </w:r>
      <w:r>
        <w:rPr>
          <w:rFonts w:ascii="Cambria" w:hAnsi="Cambria" w:cs="Cambria"/>
          <w:rtl/>
        </w:rPr>
        <w:t>...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 xml:space="preserve">שלוש </w:t>
      </w:r>
      <w:proofErr w:type="spellStart"/>
      <w:r>
        <w:rPr>
          <w:rFonts w:ascii="Cambria" w:hAnsi="Cambria"/>
          <w:rtl/>
        </w:rPr>
        <w:t>התנהלויות</w:t>
      </w:r>
      <w:proofErr w:type="spellEnd"/>
      <w:r>
        <w:rPr>
          <w:rFonts w:ascii="Cambria" w:hAnsi="Cambria"/>
          <w:rtl/>
        </w:rPr>
        <w:t xml:space="preserve"> לאדם בתשומת לב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במנותק וכלאחר יד</w:t>
      </w:r>
      <w:r>
        <w:rPr>
          <w:rFonts w:ascii="Cambria" w:hAnsi="Cambria" w:cs="Cambria"/>
          <w:rtl/>
        </w:rPr>
        <w:t xml:space="preserve">... </w:t>
      </w:r>
      <w:r>
        <w:rPr>
          <w:rFonts w:ascii="Cambria" w:hAnsi="Cambria"/>
          <w:rtl/>
        </w:rPr>
        <w:t>כשאדם חי את חייו בתשומת לב</w:t>
      </w:r>
      <w:r>
        <w:rPr>
          <w:rFonts w:ascii="Cambria" w:hAnsi="Cambria"/>
          <w:rtl/>
        </w:rPr>
        <w:t xml:space="preserve"> כל תשומת לבו ברשותו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כשהוא שם כוונה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שם דיבור ושם מעשה </w:t>
      </w:r>
      <w:r>
        <w:rPr>
          <w:rFonts w:ascii="Cambria" w:hAnsi="Cambria" w:cs="Cambria"/>
          <w:rtl/>
        </w:rPr>
        <w:t xml:space="preserve">– </w:t>
      </w:r>
      <w:r>
        <w:rPr>
          <w:rFonts w:ascii="Cambria" w:hAnsi="Cambria"/>
          <w:rtl/>
        </w:rPr>
        <w:t>בכולם פועם הלב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הדופק החי שלו בכל ניכר חיים ואין הכוונה ללב הגדוש רגשות אלא לפעימת הלב המספרת כי משהו חי מתרחש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ואין הכוונה לשים לב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משמע לתת את כל הלב ולהשאיר את עצמי מחוסר לב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הכוונה מדברת על תשומ</w:t>
      </w:r>
      <w:r>
        <w:rPr>
          <w:rFonts w:ascii="Cambria" w:hAnsi="Cambria"/>
          <w:rtl/>
        </w:rPr>
        <w:t>ות לב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משמע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בכל מה ששם האדם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בכל פעולה שהוא עושה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קיימת פעימת חיים</w:t>
      </w:r>
      <w:r>
        <w:rPr>
          <w:rFonts w:ascii="Cambria" w:hAnsi="Cambria" w:cs="Cambria"/>
          <w:rtl/>
        </w:rPr>
        <w:t>".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אנו בד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כ חיים מתוך חוסר תשומת לב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לא שמים לב למה שקורה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איננו שמים לב לנופים ולאנשים שעל פניהם אנו חולפים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לעולם שבו אנו חיים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ניתן לקבל את העול במובן של תשומת לב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תשומת לב לעולם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תשומת </w:t>
      </w:r>
      <w:r>
        <w:rPr>
          <w:rFonts w:ascii="Cambria" w:hAnsi="Cambria"/>
          <w:rtl/>
        </w:rPr>
        <w:t xml:space="preserve">לב לזולת </w:t>
      </w:r>
      <w:r>
        <w:rPr>
          <w:rFonts w:ascii="Cambria" w:hAnsi="Cambria" w:cs="Cambria"/>
          <w:rtl/>
        </w:rPr>
        <w:t xml:space="preserve">– </w:t>
      </w:r>
      <w:r>
        <w:rPr>
          <w:rFonts w:ascii="Cambria" w:hAnsi="Cambria"/>
          <w:rtl/>
        </w:rPr>
        <w:t>כשאדם מדבר איתי לשאול את עצמי מה הוא בעצם רוצה לומר</w:t>
      </w:r>
      <w:r>
        <w:rPr>
          <w:rFonts w:ascii="Cambria" w:hAnsi="Cambria" w:cs="Cambria"/>
          <w:rtl/>
        </w:rPr>
        <w:t xml:space="preserve">? </w:t>
      </w:r>
      <w:r>
        <w:rPr>
          <w:rFonts w:ascii="Cambria" w:hAnsi="Cambria"/>
          <w:rtl/>
        </w:rPr>
        <w:t>זוהי התכוונות אחרת של חיים מתוך ריכוז</w:t>
      </w:r>
      <w:r>
        <w:rPr>
          <w:rFonts w:ascii="Cambria" w:hAnsi="Cambria" w:cs="Cambria"/>
          <w:rtl/>
        </w:rPr>
        <w:t>...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b/>
          <w:rtl/>
        </w:rPr>
        <w:t xml:space="preserve">אחרי החגים יתחדש הכול </w:t>
      </w:r>
      <w:r>
        <w:rPr>
          <w:rFonts w:ascii="Cambria" w:hAnsi="Cambria" w:cs="Cambria"/>
          <w:rtl/>
        </w:rPr>
        <w:t>...</w:t>
      </w:r>
      <w:r>
        <w:rPr>
          <w:rFonts w:ascii="Cambria" w:hAnsi="Cambria"/>
          <w:rtl/>
        </w:rPr>
        <w:t>רק שהשנה אחרי הבשלה והפנמה של רוחות חדשות בעולמות בכלל ובדמותי בפרט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אני לוקח את הרוח למקום חדש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הקריאה של </w:t>
      </w:r>
      <w:proofErr w:type="spellStart"/>
      <w:r>
        <w:rPr>
          <w:rFonts w:ascii="Cambria" w:hAnsi="Cambria"/>
          <w:rtl/>
        </w:rPr>
        <w:t>הזוה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ק</w:t>
      </w:r>
      <w:proofErr w:type="spellEnd"/>
      <w:r>
        <w:rPr>
          <w:rFonts w:ascii="Cambria" w:hAnsi="Cambria"/>
          <w:rtl/>
        </w:rPr>
        <w:t xml:space="preserve"> על קירות </w:t>
      </w:r>
      <w:r>
        <w:rPr>
          <w:rFonts w:ascii="Cambria" w:hAnsi="Cambria"/>
          <w:rtl/>
        </w:rPr>
        <w:t>ביתו ועל עדות העצמות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בעבר הייתה מבוא לאימה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אוי לנו מיום הדין אוי לנו מיום התוכחה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לסף של שיתוק מעוצמת ההתעוררות והתנערות מאשליות על עצמי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שמעתי בצעירותי שיחות מוסר ברוח זו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זה השפיע עלי השפעה מעצבת זהות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רק שהיום הניסיון להתמקד באגו המתעתע ולעורר אותו מא</w:t>
      </w:r>
      <w:r>
        <w:rPr>
          <w:rFonts w:ascii="Cambria" w:hAnsi="Cambria"/>
          <w:rtl/>
        </w:rPr>
        <w:t>שליותיו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זה כבר לא ממש עובד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היום כול אדם </w:t>
      </w:r>
      <w:proofErr w:type="spellStart"/>
      <w:r>
        <w:rPr>
          <w:rFonts w:ascii="Cambria" w:hAnsi="Cambria"/>
          <w:rtl/>
        </w:rPr>
        <w:t>עירני</w:t>
      </w:r>
      <w:proofErr w:type="spellEnd"/>
      <w:r>
        <w:rPr>
          <w:rFonts w:ascii="Cambria" w:hAnsi="Cambria"/>
          <w:rtl/>
        </w:rPr>
        <w:t xml:space="preserve"> לעצמו יודע היטב שהוא גרגר באינסופיות של דעת וידע ואתרי ידע כאלה ואחרים בלי גבול ומידה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אני יודע היטב שאיני מי יודע מה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אין לי שום אשליות שלמעשיי בעולם יש נוכחות מי יודע מה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בעולם של כאוס של בני אדם ויצירות וד</w:t>
      </w:r>
      <w:r>
        <w:rPr>
          <w:rFonts w:ascii="Cambria" w:hAnsi="Cambria"/>
          <w:rtl/>
        </w:rPr>
        <w:t xml:space="preserve">יפוזיה ואינספור ספרים פיזיים ועוד יותר אתרים וירטואליים </w:t>
      </w:r>
      <w:proofErr w:type="spellStart"/>
      <w:r>
        <w:rPr>
          <w:rFonts w:ascii="Cambria" w:hAnsi="Cambria"/>
          <w:rtl/>
        </w:rPr>
        <w:t>ופייסבוק</w:t>
      </w:r>
      <w:proofErr w:type="spellEnd"/>
      <w:r>
        <w:rPr>
          <w:rFonts w:ascii="Cambria" w:hAnsi="Cambria"/>
          <w:rtl/>
        </w:rPr>
        <w:t xml:space="preserve"> ושאר רשתות חברתיות ובלוגים בלי גבול </w:t>
      </w:r>
      <w:r>
        <w:rPr>
          <w:rFonts w:ascii="Cambria" w:hAnsi="Cambria" w:cs="Cambria"/>
          <w:rtl/>
        </w:rPr>
        <w:t xml:space="preserve">– </w:t>
      </w:r>
      <w:proofErr w:type="spellStart"/>
      <w:r>
        <w:rPr>
          <w:rFonts w:ascii="Cambria" w:hAnsi="Cambria"/>
          <w:rtl/>
        </w:rPr>
        <w:t>הבעייה</w:t>
      </w:r>
      <w:proofErr w:type="spellEnd"/>
      <w:r>
        <w:rPr>
          <w:rFonts w:ascii="Cambria" w:hAnsi="Cambria"/>
          <w:rtl/>
        </w:rPr>
        <w:t xml:space="preserve"> </w:t>
      </w:r>
      <w:proofErr w:type="spellStart"/>
      <w:r>
        <w:rPr>
          <w:rFonts w:ascii="Cambria" w:hAnsi="Cambria"/>
          <w:rtl/>
        </w:rPr>
        <w:t>שלפיתחנו</w:t>
      </w:r>
      <w:proofErr w:type="spellEnd"/>
      <w:r>
        <w:rPr>
          <w:rFonts w:ascii="Cambria" w:hAnsi="Cambria"/>
          <w:rtl/>
        </w:rPr>
        <w:t xml:space="preserve"> איננה הגאווה והתמקדות יתירה באגו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אלא חרדה מההיפך בדיוק</w:t>
      </w:r>
      <w:r>
        <w:rPr>
          <w:rFonts w:ascii="Cambria" w:hAnsi="Cambria" w:cs="Cambria"/>
          <w:rtl/>
        </w:rPr>
        <w:t xml:space="preserve">: </w:t>
      </w:r>
      <w:r>
        <w:rPr>
          <w:rFonts w:ascii="Cambria" w:hAnsi="Cambria"/>
          <w:rtl/>
        </w:rPr>
        <w:t>מחוסר טעם</w:t>
      </w:r>
      <w:r>
        <w:rPr>
          <w:rFonts w:ascii="Cambria" w:hAnsi="Cambria" w:cs="Cambria"/>
          <w:rtl/>
        </w:rPr>
        <w:t xml:space="preserve">, </w:t>
      </w:r>
      <w:proofErr w:type="spellStart"/>
      <w:r>
        <w:rPr>
          <w:rFonts w:ascii="Cambria" w:hAnsi="Cambria"/>
          <w:rtl/>
        </w:rPr>
        <w:t>מההבלת</w:t>
      </w:r>
      <w:proofErr w:type="spellEnd"/>
      <w:r>
        <w:rPr>
          <w:rFonts w:ascii="Cambria" w:hAnsi="Cambria"/>
          <w:rtl/>
        </w:rPr>
        <w:t xml:space="preserve"> כול המעשה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באמת מה אנו מה חיינו מה חסדנו מה נאמר לפניך ה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אלוק</w:t>
      </w:r>
      <w:r>
        <w:rPr>
          <w:rFonts w:ascii="Cambria" w:hAnsi="Cambria"/>
          <w:rtl/>
        </w:rPr>
        <w:t>ינו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הלא כול הגיבורים כאין לפניך ואנשי השם כלא היו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וחכמים כבלי מדע ונבונים כבלי השכל ומותר האדם מן הבהמה אין כי הכול הבל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זה לא רק הפרספקטיבה האלוקית שכולה </w:t>
      </w:r>
      <w:proofErr w:type="spellStart"/>
      <w:r>
        <w:rPr>
          <w:rFonts w:ascii="Cambria" w:hAnsi="Cambria"/>
          <w:rtl/>
        </w:rPr>
        <w:t>קמיה</w:t>
      </w:r>
      <w:proofErr w:type="spellEnd"/>
      <w:r>
        <w:rPr>
          <w:rFonts w:ascii="Cambria" w:hAnsi="Cambria"/>
          <w:rtl/>
        </w:rPr>
        <w:t xml:space="preserve"> כלא </w:t>
      </w:r>
      <w:proofErr w:type="spellStart"/>
      <w:r>
        <w:rPr>
          <w:rFonts w:ascii="Cambria" w:hAnsi="Cambria"/>
          <w:rtl/>
        </w:rPr>
        <w:t>חשיב</w:t>
      </w:r>
      <w:proofErr w:type="spellEnd"/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זה האדם החדש שחווה הבל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כאוס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חוסר טעם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העדר מוצקות ועוגן ואדמה ומושרשות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ונאלץ לברו</w:t>
      </w:r>
      <w:r>
        <w:rPr>
          <w:rFonts w:ascii="Cambria" w:hAnsi="Cambria"/>
          <w:rtl/>
        </w:rPr>
        <w:t>ח לסמים ולהתפרקויות ובסוף לוקח כדורים נגד דיכאון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 xml:space="preserve">נחזור </w:t>
      </w:r>
      <w:proofErr w:type="spellStart"/>
      <w:r>
        <w:rPr>
          <w:rFonts w:ascii="Cambria" w:hAnsi="Cambria"/>
          <w:rtl/>
        </w:rPr>
        <w:t>לזוה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ק</w:t>
      </w:r>
      <w:proofErr w:type="spellEnd"/>
      <w:r>
        <w:rPr>
          <w:rFonts w:ascii="Cambria" w:hAnsi="Cambria"/>
          <w:rtl/>
        </w:rPr>
        <w:t xml:space="preserve"> ולעדות של קירות ליבו </w:t>
      </w:r>
      <w:r>
        <w:rPr>
          <w:rFonts w:ascii="Cambria" w:hAnsi="Cambria" w:cs="Cambria"/>
          <w:rtl/>
        </w:rPr>
        <w:t xml:space="preserve">– </w:t>
      </w:r>
      <w:r>
        <w:rPr>
          <w:rFonts w:ascii="Cambria" w:hAnsi="Cambria"/>
          <w:rtl/>
        </w:rPr>
        <w:t>אני רוצה להציע קריאה הפוכה מהאימה של בעלי המוסר</w:t>
      </w:r>
      <w:r>
        <w:rPr>
          <w:rFonts w:ascii="Cambria" w:hAnsi="Cambria" w:cs="Cambria"/>
          <w:rtl/>
        </w:rPr>
        <w:t xml:space="preserve">: </w:t>
      </w:r>
      <w:r>
        <w:rPr>
          <w:rFonts w:ascii="Cambria" w:hAnsi="Cambria"/>
          <w:rtl/>
        </w:rPr>
        <w:t>הלוואי שקירות ביתי וקירות ליבי יעידו עלי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זה העוגן הממשי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אלה השאריות של מי שאני ומי הייתי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אף אחד לא ייקח לי את היותי אד</w:t>
      </w:r>
      <w:r>
        <w:rPr>
          <w:rFonts w:ascii="Cambria" w:hAnsi="Cambria"/>
          <w:rtl/>
        </w:rPr>
        <w:t>מה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שורשים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נשא</w:t>
      </w:r>
      <w:r>
        <w:rPr>
          <w:rFonts w:ascii="Cambria" w:hAnsi="Cambria" w:cs="Cambria"/>
          <w:rtl/>
        </w:rPr>
        <w:t>-</w:t>
      </w:r>
      <w:r>
        <w:rPr>
          <w:rFonts w:ascii="Cambria" w:hAnsi="Cambria"/>
          <w:rtl/>
        </w:rPr>
        <w:t>מדיום של הרוח האנושית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ושל רוח הברית של קיומי כיהודי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ואיש לא ייקח ממני את גופי ואת משפחתי ואת הסביבה האנושית שמטביעה בע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ה חותמות בנצח של ההוויה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זה הסיכוי לקבל בדין שמיים הצדקה אובייקטיבית למי שאני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גם בעולם שמאבד את טעם החיים של האדם הבוד</w:t>
      </w:r>
      <w:r>
        <w:rPr>
          <w:rFonts w:ascii="Cambria" w:hAnsi="Cambria"/>
          <w:rtl/>
        </w:rPr>
        <w:t>ד שאינו זוכה להחשבה כי ממילא אף אחד לא חשוב וכבר אין היררכיה ממשית בין בני אדם</w:t>
      </w:r>
      <w:r>
        <w:rPr>
          <w:rFonts w:ascii="Cambria" w:hAnsi="Cambria" w:cs="Cambria"/>
          <w:rtl/>
        </w:rPr>
        <w:t>.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המסקנה היא להעצים את הערך העצמי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לחזור לתשתית </w:t>
      </w:r>
      <w:proofErr w:type="spellStart"/>
      <w:r>
        <w:rPr>
          <w:rFonts w:ascii="Cambria" w:hAnsi="Cambria"/>
          <w:rtl/>
        </w:rPr>
        <w:t>המאד</w:t>
      </w:r>
      <w:proofErr w:type="spellEnd"/>
      <w:r>
        <w:rPr>
          <w:rFonts w:ascii="Cambria" w:hAnsi="Cambria"/>
          <w:rtl/>
        </w:rPr>
        <w:t xml:space="preserve"> אישית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לעצמות שלי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לאדמה שאני יושב עליה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להתאהב מחדש בערב יום הכיפורים הבעל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ט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בעצמי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ברעייתי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בילדַי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בסביבה האנושית שאני נ</w:t>
      </w:r>
      <w:r>
        <w:rPr>
          <w:rFonts w:ascii="Cambria" w:hAnsi="Cambria"/>
          <w:rtl/>
        </w:rPr>
        <w:t>טוע בה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לפגוש את העצמות והשלד לא מפחד ואימה אלא ממקום של חמלה על עצמי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בידיעה של עמידתנו דלים וריקים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כצל עובר וכחלום יעוף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המסר הוא</w:t>
      </w:r>
      <w:r>
        <w:rPr>
          <w:rFonts w:ascii="Cambria" w:hAnsi="Cambria" w:cs="Cambria"/>
          <w:rtl/>
        </w:rPr>
        <w:t xml:space="preserve">: </w:t>
      </w:r>
      <w:r>
        <w:rPr>
          <w:rFonts w:ascii="Cambria" w:hAnsi="Cambria"/>
          <w:rtl/>
        </w:rPr>
        <w:t>רבש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 xml:space="preserve">ע </w:t>
      </w:r>
      <w:r>
        <w:rPr>
          <w:rFonts w:ascii="Cambria" w:hAnsi="Cambria" w:cs="Cambria"/>
          <w:rtl/>
        </w:rPr>
        <w:t xml:space="preserve">– </w:t>
      </w:r>
      <w:r>
        <w:rPr>
          <w:rFonts w:ascii="Cambria" w:hAnsi="Cambria"/>
          <w:rtl/>
        </w:rPr>
        <w:t>איך שעשית אותי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זה מה יש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ואין לי שום אשליות לא על עצמי ולא על התקופה שאני זוכה לחיות בה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רק מבקש להיות קרוב </w:t>
      </w:r>
      <w:r>
        <w:rPr>
          <w:rFonts w:ascii="Cambria" w:hAnsi="Cambria"/>
          <w:rtl/>
        </w:rPr>
        <w:lastRenderedPageBreak/>
        <w:t>אליך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ושתהיה שותף לשיח קרוב איתי ועם כול בריותיך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בידיעה שכולנו כבר יודעים שאנחנו כצל עובר ואתה הוא ושנותיך לא ייתמו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הדינמיקה של היחלצות מזיהוי יוה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כ מכבלי האימה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והליכה לכיוון של קבלה עצמית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של התאהבות מחדש במי שאני איך שאלוקים עשה אותי ומחייה אותי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נוסכת סיכו</w:t>
      </w:r>
      <w:r>
        <w:rPr>
          <w:rFonts w:ascii="Cambria" w:hAnsi="Cambria"/>
          <w:rtl/>
        </w:rPr>
        <w:t>י עצום לחידוש פני אדמה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ככול שהאדם ישתחרר מכבלי רגשות האשמה על עצם היותו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וינתב את מסלול חייו לזיכרון</w:t>
      </w:r>
      <w:r>
        <w:rPr>
          <w:rFonts w:ascii="Cambria" w:hAnsi="Cambria" w:cs="Cambria"/>
          <w:rtl/>
        </w:rPr>
        <w:t xml:space="preserve">, </w:t>
      </w:r>
      <w:proofErr w:type="spellStart"/>
      <w:r>
        <w:rPr>
          <w:rFonts w:ascii="Cambria" w:hAnsi="Cambria"/>
          <w:rtl/>
        </w:rPr>
        <w:t>לנשא</w:t>
      </w:r>
      <w:proofErr w:type="spellEnd"/>
      <w:r>
        <w:rPr>
          <w:rFonts w:ascii="Cambria" w:hAnsi="Cambria"/>
          <w:rtl/>
        </w:rPr>
        <w:t xml:space="preserve"> של תולדות האדם כמו אלוקים שהוא הזיכרון של הוויה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כך יהיה כול האדם זיכרון של עצמו ואינסופיותו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 xml:space="preserve">ומכאן </w:t>
      </w:r>
      <w:proofErr w:type="spellStart"/>
      <w:r>
        <w:rPr>
          <w:rFonts w:ascii="Cambria" w:hAnsi="Cambria"/>
          <w:rtl/>
        </w:rPr>
        <w:t>הההבלה</w:t>
      </w:r>
      <w:proofErr w:type="spellEnd"/>
      <w:r>
        <w:rPr>
          <w:rFonts w:ascii="Cambria" w:hAnsi="Cambria"/>
          <w:rtl/>
        </w:rPr>
        <w:t xml:space="preserve"> של האגו המטופש ומכאן הכיסופים והתשוקה</w:t>
      </w:r>
      <w:r>
        <w:rPr>
          <w:rFonts w:ascii="Cambria" w:hAnsi="Cambria" w:cs="Cambria"/>
          <w:rtl/>
        </w:rPr>
        <w:t>.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אנ</w:t>
      </w:r>
      <w:r>
        <w:rPr>
          <w:rFonts w:ascii="Cambria" w:hAnsi="Cambria"/>
          <w:rtl/>
        </w:rPr>
        <w:t>י מזמין את כולנו לא לחפש מילים תובנות ואחיזה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אלא לשמוט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לאבד אחיזה ושליטה קצת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לאפשר לממשות של הגוף והעצמות והייצוגים שלנו בעולם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דווקא וויתור עמוק על החשבונות ועמידה חשופה לפניו יתברך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מביא את הגוף ואת העצמות לדין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השלד נעמד לדין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ראה עמידתנו דלים וריקים</w:t>
      </w: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rtl/>
        </w:rPr>
        <w:t>אדון אם מעשים אין בנו אל תבוא במשפט עמנו כי לא יצדק לפניך כול חי</w:t>
      </w:r>
    </w:p>
    <w:p w:rsidR="00731BB0" w:rsidRDefault="00731BB0">
      <w:pPr>
        <w:spacing w:after="0" w:line="240" w:lineRule="auto"/>
        <w:rPr>
          <w:rFonts w:ascii="Cambria" w:hAnsi="Cambria" w:cs="Cambria"/>
        </w:rPr>
      </w:pPr>
    </w:p>
    <w:p w:rsidR="00731BB0" w:rsidRDefault="00E11544">
      <w:pPr>
        <w:spacing w:after="0" w:line="240" w:lineRule="auto"/>
        <w:rPr>
          <w:rFonts w:ascii="Cambria" w:hAnsi="Cambria" w:cs="Cambria"/>
        </w:rPr>
      </w:pPr>
      <w:r>
        <w:rPr>
          <w:rFonts w:ascii="Cambria" w:hAnsi="Cambria"/>
          <w:b/>
          <w:rtl/>
        </w:rPr>
        <w:t xml:space="preserve">אריזת המסע </w:t>
      </w:r>
      <w:r>
        <w:rPr>
          <w:rFonts w:ascii="Cambria" w:hAnsi="Cambria" w:cs="Cambria"/>
          <w:b/>
          <w:rtl/>
        </w:rPr>
        <w:t>'</w:t>
      </w:r>
      <w:r>
        <w:rPr>
          <w:rFonts w:ascii="Cambria" w:hAnsi="Cambria"/>
          <w:b/>
          <w:rtl/>
        </w:rPr>
        <w:t>נוסעים שבים</w:t>
      </w:r>
      <w:r>
        <w:rPr>
          <w:rFonts w:ascii="Cambria" w:hAnsi="Cambria" w:cs="Cambria"/>
          <w:b/>
          <w:rtl/>
        </w:rPr>
        <w:t xml:space="preserve">' </w:t>
      </w:r>
      <w:r>
        <w:rPr>
          <w:rFonts w:ascii="Cambria" w:hAnsi="Cambria"/>
          <w:rtl/>
        </w:rPr>
        <w:t xml:space="preserve">זכינו למסע לבקשת רחמים אצל הצדיקים </w:t>
      </w:r>
      <w:proofErr w:type="spellStart"/>
      <w:r>
        <w:rPr>
          <w:rFonts w:ascii="Cambria" w:hAnsi="Cambria"/>
          <w:rtl/>
        </w:rPr>
        <w:t>אדמוה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ז</w:t>
      </w:r>
      <w:proofErr w:type="spellEnd"/>
      <w:r>
        <w:rPr>
          <w:rFonts w:ascii="Cambria" w:hAnsi="Cambria" w:cs="Cambria"/>
          <w:rtl/>
        </w:rPr>
        <w:t xml:space="preserve">, </w:t>
      </w:r>
      <w:proofErr w:type="spellStart"/>
      <w:r>
        <w:rPr>
          <w:rFonts w:ascii="Cambria" w:hAnsi="Cambria"/>
          <w:rtl/>
        </w:rPr>
        <w:t>הבעש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ט</w:t>
      </w:r>
      <w:proofErr w:type="spellEnd"/>
      <w:r>
        <w:rPr>
          <w:rFonts w:ascii="Cambria" w:hAnsi="Cambria" w:cs="Cambria"/>
          <w:rtl/>
        </w:rPr>
        <w:t xml:space="preserve">, </w:t>
      </w:r>
      <w:proofErr w:type="spellStart"/>
      <w:r>
        <w:rPr>
          <w:rFonts w:ascii="Cambria" w:hAnsi="Cambria"/>
          <w:rtl/>
        </w:rPr>
        <w:t>רלו</w:t>
      </w:r>
      <w:r>
        <w:rPr>
          <w:rFonts w:ascii="Cambria" w:hAnsi="Cambria" w:cs="Cambria"/>
          <w:rtl/>
        </w:rPr>
        <w:t>"</w:t>
      </w:r>
      <w:r>
        <w:rPr>
          <w:rFonts w:ascii="Cambria" w:hAnsi="Cambria"/>
          <w:rtl/>
        </w:rPr>
        <w:t>י</w:t>
      </w:r>
      <w:proofErr w:type="spellEnd"/>
      <w:r>
        <w:rPr>
          <w:rFonts w:ascii="Cambria" w:hAnsi="Cambria"/>
          <w:rtl/>
        </w:rPr>
        <w:t xml:space="preserve"> </w:t>
      </w:r>
      <w:proofErr w:type="spellStart"/>
      <w:r>
        <w:rPr>
          <w:rFonts w:ascii="Cambria" w:hAnsi="Cambria"/>
          <w:rtl/>
        </w:rPr>
        <w:t>מברדיטשב</w:t>
      </w:r>
      <w:proofErr w:type="spellEnd"/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נתן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ר</w:t>
      </w:r>
      <w:r>
        <w:rPr>
          <w:rFonts w:ascii="Cambria" w:hAnsi="Cambria" w:cs="Cambria"/>
          <w:rtl/>
        </w:rPr>
        <w:t xml:space="preserve">' </w:t>
      </w:r>
      <w:r>
        <w:rPr>
          <w:rFonts w:ascii="Cambria" w:hAnsi="Cambria"/>
          <w:rtl/>
        </w:rPr>
        <w:t>נחמן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תמיד אני חש ששאריות הנוכחות שלהם שוכנות בקבר במקום שעצמותיהם גנוזות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זה מאד ממשי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נוכחות של אדם איננה במליאות המודעת שלו אלא בשאריות שנותרות אחרי הסתלקותו</w:t>
      </w:r>
      <w:r>
        <w:rPr>
          <w:rFonts w:ascii="Cambria" w:hAnsi="Cambria" w:cs="Cambria"/>
          <w:rtl/>
        </w:rPr>
        <w:t>.</w:t>
      </w:r>
    </w:p>
    <w:p w:rsidR="00731BB0" w:rsidRDefault="00E11544">
      <w:pPr>
        <w:spacing w:after="0" w:line="240" w:lineRule="auto"/>
        <w:rPr>
          <w:rFonts w:ascii="Cambria" w:hAnsi="Cambria" w:cs="Cambria"/>
          <w:b/>
          <w:sz w:val="18"/>
          <w:szCs w:val="18"/>
        </w:rPr>
      </w:pPr>
      <w:r>
        <w:rPr>
          <w:rFonts w:ascii="Cambria" w:hAnsi="Cambria"/>
          <w:rtl/>
        </w:rPr>
        <w:t>עכשיו לקראת התקדש יום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נחדל מעיסוק מייגע ולא פורה בהתחשבנויות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נדמים את עצמנו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נתרוקן קצת ממלל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ננסה לדמיין לא את העצמי המדבר אלא את העצמות הדוממות</w:t>
      </w:r>
      <w:r>
        <w:rPr>
          <w:rFonts w:ascii="Cambria" w:hAnsi="Cambria" w:cs="Cambria"/>
          <w:rtl/>
        </w:rPr>
        <w:t xml:space="preserve">, </w:t>
      </w:r>
      <w:r>
        <w:rPr>
          <w:rFonts w:ascii="Cambria" w:hAnsi="Cambria"/>
          <w:rtl/>
        </w:rPr>
        <w:t>את עצם היותנו נוכחים כאן ממש בע</w:t>
      </w:r>
      <w:r>
        <w:rPr>
          <w:rFonts w:ascii="Cambria" w:hAnsi="Cambria"/>
          <w:rtl/>
        </w:rPr>
        <w:t>ולם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ואולי נזכה להיוולד מחדש ולהתאהב בעצמנו ובעצמי שלנו בלי חשבון</w:t>
      </w:r>
      <w:r>
        <w:rPr>
          <w:rFonts w:ascii="Cambria" w:hAnsi="Cambria" w:cs="Cambria"/>
          <w:rtl/>
        </w:rPr>
        <w:t xml:space="preserve">. </w:t>
      </w:r>
      <w:r>
        <w:rPr>
          <w:rFonts w:ascii="Cambria" w:hAnsi="Cambria"/>
          <w:rtl/>
        </w:rPr>
        <w:t>ובכך נפתח אנחנו מלמטה פתחים של שפע טהרה ומחילת עוון</w:t>
      </w:r>
      <w:r>
        <w:rPr>
          <w:rFonts w:ascii="Cambria" w:hAnsi="Cambria" w:cs="Cambria"/>
          <w:rtl/>
        </w:rPr>
        <w:t>..</w:t>
      </w:r>
    </w:p>
    <w:p w:rsidR="00731BB0" w:rsidRDefault="00731BB0">
      <w:pPr>
        <w:spacing w:after="0" w:line="240" w:lineRule="auto"/>
        <w:rPr>
          <w:rFonts w:ascii="Cambria" w:hAnsi="Cambria" w:cs="Cambria"/>
          <w:b/>
          <w:sz w:val="18"/>
          <w:szCs w:val="18"/>
        </w:rPr>
      </w:pPr>
    </w:p>
    <w:p w:rsidR="00731BB0" w:rsidRDefault="00E11544">
      <w:pPr>
        <w:spacing w:after="0" w:line="240" w:lineRule="auto"/>
        <w:rPr>
          <w:rFonts w:ascii="Cambria" w:hAnsi="Cambria" w:cs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  <w:rtl/>
        </w:rPr>
        <w:t xml:space="preserve">אחרי החגים יתחדש הכול </w:t>
      </w:r>
      <w:r>
        <w:rPr>
          <w:rFonts w:ascii="Cambria" w:hAnsi="Cambria" w:cs="Cambria"/>
          <w:b/>
          <w:sz w:val="18"/>
          <w:szCs w:val="18"/>
          <w:rtl/>
        </w:rPr>
        <w:t xml:space="preserve">– </w:t>
      </w:r>
      <w:r>
        <w:rPr>
          <w:rFonts w:ascii="Cambria" w:hAnsi="Cambria"/>
          <w:b/>
          <w:sz w:val="18"/>
          <w:szCs w:val="18"/>
          <w:rtl/>
        </w:rPr>
        <w:t>נעמי שמר</w:t>
      </w:r>
    </w:p>
    <w:p w:rsidR="00731BB0" w:rsidRDefault="00E11544">
      <w:pPr>
        <w:spacing w:after="0" w:line="240" w:lineRule="auto"/>
        <w:rPr>
          <w:rFonts w:ascii="Cambria" w:hAnsi="Cambria" w:cs="Cambria"/>
          <w:sz w:val="18"/>
          <w:szCs w:val="18"/>
        </w:rPr>
      </w:pPr>
      <w:r>
        <w:rPr>
          <w:rFonts w:ascii="Cambria" w:hAnsi="Cambria"/>
          <w:sz w:val="18"/>
          <w:szCs w:val="18"/>
          <w:rtl/>
        </w:rPr>
        <w:t xml:space="preserve">עייפות בלתי מוסברת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פיק ברכיים לא מובן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זו שעה שלא חוזרת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לעולם </w:t>
      </w:r>
      <w:r>
        <w:rPr>
          <w:rFonts w:ascii="Cambria" w:hAnsi="Cambria" w:cs="Cambria"/>
          <w:sz w:val="18"/>
          <w:szCs w:val="18"/>
          <w:rtl/>
        </w:rPr>
        <w:t xml:space="preserve">- </w:t>
      </w:r>
      <w:r>
        <w:rPr>
          <w:rFonts w:ascii="Cambria" w:hAnsi="Cambria"/>
          <w:sz w:val="18"/>
          <w:szCs w:val="18"/>
          <w:rtl/>
        </w:rPr>
        <w:t xml:space="preserve">אבל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בליבך אתה יודע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שמעבר לפינה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אהבה חדשה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ממתינה </w:t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 w:cs="Cambria"/>
          <w:sz w:val="18"/>
          <w:szCs w:val="18"/>
          <w:rtl/>
        </w:rPr>
        <w:br/>
      </w:r>
      <w:r>
        <w:rPr>
          <w:rFonts w:ascii="Cambria" w:hAnsi="Cambria"/>
          <w:sz w:val="18"/>
          <w:szCs w:val="18"/>
          <w:rtl/>
        </w:rPr>
        <w:t xml:space="preserve">אחרי החגים יתחדש </w:t>
      </w:r>
      <w:proofErr w:type="spellStart"/>
      <w:r>
        <w:rPr>
          <w:rFonts w:ascii="Cambria" w:hAnsi="Cambria"/>
          <w:sz w:val="18"/>
          <w:szCs w:val="18"/>
          <w:rtl/>
        </w:rPr>
        <w:t>הכל</w:t>
      </w:r>
      <w:proofErr w:type="spellEnd"/>
      <w:r>
        <w:rPr>
          <w:rFonts w:ascii="Cambria" w:hAnsi="Cambria"/>
          <w:sz w:val="18"/>
          <w:szCs w:val="18"/>
          <w:rtl/>
        </w:rPr>
        <w:t xml:space="preserve"> </w:t>
      </w:r>
      <w:r>
        <w:rPr>
          <w:rFonts w:ascii="Cambria" w:hAnsi="Cambria" w:cs="Cambria"/>
          <w:sz w:val="18"/>
          <w:szCs w:val="18"/>
          <w:rtl/>
        </w:rPr>
        <w:br/>
      </w:r>
    </w:p>
    <w:p w:rsidR="00731BB0" w:rsidRDefault="00E11544">
      <w:r>
        <w:rPr>
          <w:sz w:val="18"/>
          <w:szCs w:val="18"/>
          <w:rtl/>
        </w:rPr>
        <w:t xml:space="preserve">יתחדשו וישובו ימי החול </w:t>
      </w:r>
      <w:r>
        <w:rPr>
          <w:sz w:val="18"/>
          <w:szCs w:val="18"/>
          <w:rtl/>
        </w:rPr>
        <w:br/>
        <w:t xml:space="preserve">האוויר, העפר, המטר והאש </w:t>
      </w:r>
      <w:r>
        <w:rPr>
          <w:sz w:val="18"/>
          <w:szCs w:val="18"/>
          <w:rtl/>
        </w:rPr>
        <w:br/>
        <w:t xml:space="preserve">גם אתה, גם אתה תתחדש </w:t>
      </w:r>
      <w:r>
        <w:rPr>
          <w:sz w:val="18"/>
          <w:szCs w:val="18"/>
          <w:rtl/>
        </w:rPr>
        <w:br/>
      </w:r>
      <w:r>
        <w:rPr>
          <w:sz w:val="18"/>
          <w:szCs w:val="18"/>
          <w:rtl/>
        </w:rPr>
        <w:br/>
        <w:t xml:space="preserve">בגנך פורחים לפתע </w:t>
      </w:r>
      <w:r>
        <w:rPr>
          <w:sz w:val="18"/>
          <w:szCs w:val="18"/>
          <w:rtl/>
        </w:rPr>
        <w:br/>
        <w:t xml:space="preserve">בערבוביה גמורה </w:t>
      </w:r>
      <w:r>
        <w:rPr>
          <w:sz w:val="18"/>
          <w:szCs w:val="18"/>
          <w:rtl/>
        </w:rPr>
        <w:br/>
        <w:t xml:space="preserve">עץ החלומות </w:t>
      </w:r>
      <w:r>
        <w:rPr>
          <w:sz w:val="18"/>
          <w:szCs w:val="18"/>
          <w:rtl/>
        </w:rPr>
        <w:br/>
        <w:t xml:space="preserve">ועץ הדעת טוב ורע </w:t>
      </w:r>
      <w:r>
        <w:rPr>
          <w:sz w:val="18"/>
          <w:szCs w:val="18"/>
          <w:rtl/>
        </w:rPr>
        <w:br/>
        <w:t xml:space="preserve">הסתכל על כליך </w:t>
      </w:r>
      <w:r>
        <w:rPr>
          <w:sz w:val="18"/>
          <w:szCs w:val="18"/>
          <w:rtl/>
        </w:rPr>
        <w:br/>
        <w:t xml:space="preserve">שהשארת בחצר </w:t>
      </w:r>
      <w:r>
        <w:rPr>
          <w:sz w:val="18"/>
          <w:szCs w:val="18"/>
          <w:rtl/>
        </w:rPr>
        <w:br/>
        <w:t xml:space="preserve">הפטיש, הסולם, המעדר </w:t>
      </w:r>
      <w:r>
        <w:rPr>
          <w:sz w:val="18"/>
          <w:szCs w:val="18"/>
          <w:rtl/>
        </w:rPr>
        <w:br/>
      </w:r>
      <w:r>
        <w:rPr>
          <w:sz w:val="18"/>
          <w:szCs w:val="18"/>
          <w:rtl/>
        </w:rPr>
        <w:br/>
        <w:t>אחרי החגים...</w:t>
      </w:r>
      <w:bookmarkEnd w:id="0"/>
    </w:p>
    <w:sectPr w:rsidR="00731BB0">
      <w:headerReference w:type="default" r:id="rId6"/>
      <w:pgSz w:w="11906" w:h="16838"/>
      <w:pgMar w:top="720" w:right="720" w:bottom="720" w:left="720" w:header="0" w:footer="720" w:gutter="0"/>
      <w:pgNumType w:start="1"/>
      <w:cols w:num="2" w:space="720" w:equalWidth="0">
        <w:col w:w="4879" w:space="708"/>
        <w:col w:w="4879" w:space="0"/>
      </w:cols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544" w:rsidRDefault="00E11544">
      <w:pPr>
        <w:spacing w:after="0" w:line="240" w:lineRule="auto"/>
      </w:pPr>
      <w:r>
        <w:separator/>
      </w:r>
    </w:p>
  </w:endnote>
  <w:endnote w:type="continuationSeparator" w:id="0">
    <w:p w:rsidR="00E11544" w:rsidRDefault="00E1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544" w:rsidRDefault="00E11544">
      <w:pPr>
        <w:spacing w:after="0" w:line="240" w:lineRule="auto"/>
      </w:pPr>
      <w:r>
        <w:separator/>
      </w:r>
    </w:p>
  </w:footnote>
  <w:footnote w:type="continuationSeparator" w:id="0">
    <w:p w:rsidR="00E11544" w:rsidRDefault="00E11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B0" w:rsidRDefault="00E11544">
    <w:pPr>
      <w:tabs>
        <w:tab w:val="center" w:pos="4153"/>
        <w:tab w:val="right" w:pos="8306"/>
      </w:tabs>
      <w:spacing w:before="708" w:after="0" w:line="240" w:lineRule="auto"/>
      <w:jc w:val="center"/>
      <w:rPr>
        <w:rFonts w:ascii="Cambria" w:hAnsi="Cambria" w:cs="Cambria"/>
      </w:rPr>
    </w:pPr>
    <w:r>
      <w:rPr>
        <w:rFonts w:ascii="Cambria" w:hAnsi="Cambria" w:cs="Cambria"/>
      </w:rPr>
      <w:fldChar w:fldCharType="begin"/>
    </w:r>
    <w:r>
      <w:rPr>
        <w:rFonts w:ascii="Cambria" w:hAnsi="Cambria" w:cs="Cambria"/>
      </w:rPr>
      <w:instrText>PAGE</w:instrText>
    </w:r>
    <w:r w:rsidR="00164847">
      <w:rPr>
        <w:rFonts w:ascii="Cambria" w:hAnsi="Cambria" w:cs="Cambria"/>
      </w:rPr>
      <w:fldChar w:fldCharType="separate"/>
    </w:r>
    <w:r w:rsidR="00164847">
      <w:rPr>
        <w:rFonts w:ascii="Cambria" w:hAnsi="Cambria"/>
        <w:noProof/>
        <w:rtl/>
      </w:rPr>
      <w:t>2</w:t>
    </w:r>
    <w:r>
      <w:rPr>
        <w:rFonts w:ascii="Cambria" w:hAnsi="Cambria" w:cs="Cambria"/>
      </w:rPr>
      <w:fldChar w:fldCharType="end"/>
    </w:r>
  </w:p>
  <w:p w:rsidR="00731BB0" w:rsidRDefault="00731BB0">
    <w:pPr>
      <w:tabs>
        <w:tab w:val="center" w:pos="4153"/>
        <w:tab w:val="right" w:pos="8306"/>
      </w:tabs>
      <w:spacing w:after="0" w:line="240" w:lineRule="auto"/>
      <w:rPr>
        <w:rFonts w:ascii="Cambria" w:hAnsi="Cambria" w:cs="Cambr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B0"/>
    <w:rsid w:val="00164847"/>
    <w:rsid w:val="00731BB0"/>
    <w:rsid w:val="00E1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5FB581-B67E-494F-A9BE-129A0782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color w:val="000000"/>
        <w:lang w:val="en-US" w:eastAsia="en-US" w:bidi="he-IL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B88"/>
    <w:rPr>
      <w:rFonts w:asciiTheme="majorBidi" w:hAnsiTheme="majorBidi"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link w:val="a5"/>
    <w:uiPriority w:val="1"/>
    <w:qFormat/>
    <w:rsid w:val="00E71B88"/>
    <w:pPr>
      <w:spacing w:after="0" w:line="240" w:lineRule="auto"/>
    </w:pPr>
    <w:rPr>
      <w:rFonts w:asciiTheme="majorBidi" w:hAnsiTheme="majorBidi" w:cs="Times New Roman"/>
    </w:rPr>
  </w:style>
  <w:style w:type="paragraph" w:styleId="a6">
    <w:name w:val="header"/>
    <w:basedOn w:val="a"/>
    <w:link w:val="a7"/>
    <w:uiPriority w:val="99"/>
    <w:unhideWhenUsed/>
    <w:rsid w:val="00E71B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E71B88"/>
    <w:rPr>
      <w:rFonts w:asciiTheme="majorBidi" w:hAnsiTheme="majorBidi" w:cs="Times New Roman"/>
      <w:sz w:val="20"/>
      <w:szCs w:val="20"/>
    </w:rPr>
  </w:style>
  <w:style w:type="character" w:customStyle="1" w:styleId="a5">
    <w:name w:val="ללא מרווח תו"/>
    <w:link w:val="a4"/>
    <w:uiPriority w:val="1"/>
    <w:locked/>
    <w:rsid w:val="00E71B88"/>
    <w:rPr>
      <w:rFonts w:asciiTheme="majorBidi" w:hAnsiTheme="majorBid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0786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0786B"/>
    <w:rPr>
      <w:rFonts w:ascii="Tahoma" w:hAnsi="Tahoma" w:cs="Tahoma"/>
      <w:sz w:val="18"/>
      <w:szCs w:val="18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CEB</Company>
  <LinksUpToDate>false</LinksUpToDate>
  <CharactersWithSpaces>10970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שמעון קליין</dc:creator>
  <cp:lastModifiedBy>שמעון קליין</cp:lastModifiedBy>
  <cp:revision>2</cp:revision>
  <dcterms:created xsi:type="dcterms:W3CDTF">2017-10-10T13:36:00Z</dcterms:created>
  <dcterms:modified xsi:type="dcterms:W3CDTF">2017-10-10T13:36:00Z</dcterms:modified>
</cp:coreProperties>
</file>