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2B46" w:rsidRPr="00121544" w:rsidRDefault="00C82B46" w:rsidP="00C82B46">
      <w:pPr>
        <w:autoSpaceDE w:val="0"/>
        <w:autoSpaceDN w:val="0"/>
        <w:adjustRightInd w:val="0"/>
        <w:spacing w:line="360" w:lineRule="auto"/>
        <w:jc w:val="both"/>
        <w:rPr>
          <w:rFonts w:cs="David" w:hint="cs"/>
          <w:sz w:val="20"/>
          <w:szCs w:val="20"/>
          <w:rtl/>
        </w:rPr>
      </w:pPr>
      <w:r w:rsidRPr="00121544">
        <w:rPr>
          <w:rFonts w:cs="David" w:hint="cs"/>
          <w:sz w:val="20"/>
          <w:szCs w:val="20"/>
          <w:rtl/>
        </w:rPr>
        <w:t>ב"ה, כסלו תשע"ח</w:t>
      </w:r>
    </w:p>
    <w:p w:rsidR="00C82B46" w:rsidRPr="00121544" w:rsidRDefault="00C82B46" w:rsidP="00C82B46">
      <w:pPr>
        <w:autoSpaceDE w:val="0"/>
        <w:autoSpaceDN w:val="0"/>
        <w:adjustRightInd w:val="0"/>
        <w:spacing w:line="360" w:lineRule="auto"/>
        <w:jc w:val="both"/>
        <w:rPr>
          <w:rFonts w:cs="David" w:hint="cs"/>
          <w:sz w:val="20"/>
          <w:szCs w:val="20"/>
          <w:u w:val="single"/>
          <w:rtl/>
        </w:rPr>
      </w:pPr>
    </w:p>
    <w:p w:rsidR="00C82B46" w:rsidRPr="00121544" w:rsidRDefault="00C82B46" w:rsidP="00C82B46">
      <w:pPr>
        <w:autoSpaceDE w:val="0"/>
        <w:autoSpaceDN w:val="0"/>
        <w:adjustRightInd w:val="0"/>
        <w:spacing w:line="360" w:lineRule="auto"/>
        <w:jc w:val="both"/>
        <w:rPr>
          <w:rFonts w:cs="David"/>
          <w:sz w:val="20"/>
          <w:szCs w:val="20"/>
        </w:rPr>
      </w:pPr>
      <w:r w:rsidRPr="00121544">
        <w:rPr>
          <w:rFonts w:cs="David" w:hint="eastAsia"/>
          <w:sz w:val="20"/>
          <w:szCs w:val="20"/>
          <w:u w:val="single"/>
          <w:rtl/>
        </w:rPr>
        <w:t>שו</w:t>
      </w:r>
      <w:r w:rsidRPr="00121544">
        <w:rPr>
          <w:rFonts w:cs="David"/>
          <w:sz w:val="20"/>
          <w:szCs w:val="20"/>
          <w:u w:val="single"/>
          <w:rtl/>
        </w:rPr>
        <w:t>"</w:t>
      </w:r>
      <w:r w:rsidRPr="00121544">
        <w:rPr>
          <w:rFonts w:cs="David" w:hint="eastAsia"/>
          <w:sz w:val="20"/>
          <w:szCs w:val="20"/>
          <w:u w:val="single"/>
          <w:rtl/>
        </w:rPr>
        <w:t>ת</w:t>
      </w:r>
      <w:r w:rsidRPr="00121544">
        <w:rPr>
          <w:rFonts w:cs="David"/>
          <w:sz w:val="20"/>
          <w:szCs w:val="20"/>
          <w:u w:val="single"/>
          <w:rtl/>
        </w:rPr>
        <w:t xml:space="preserve"> </w:t>
      </w:r>
      <w:r w:rsidRPr="00121544">
        <w:rPr>
          <w:rFonts w:cs="David" w:hint="eastAsia"/>
          <w:sz w:val="20"/>
          <w:szCs w:val="20"/>
          <w:u w:val="single"/>
          <w:rtl/>
        </w:rPr>
        <w:t>מנחת</w:t>
      </w:r>
      <w:r w:rsidRPr="00121544">
        <w:rPr>
          <w:rFonts w:cs="David"/>
          <w:sz w:val="20"/>
          <w:szCs w:val="20"/>
          <w:u w:val="single"/>
          <w:rtl/>
        </w:rPr>
        <w:t xml:space="preserve"> </w:t>
      </w:r>
      <w:r w:rsidRPr="00121544">
        <w:rPr>
          <w:rFonts w:cs="David" w:hint="eastAsia"/>
          <w:sz w:val="20"/>
          <w:szCs w:val="20"/>
          <w:u w:val="single"/>
          <w:rtl/>
        </w:rPr>
        <w:t>יצחק</w:t>
      </w:r>
      <w:r w:rsidRPr="00121544">
        <w:rPr>
          <w:rFonts w:cs="David"/>
          <w:sz w:val="20"/>
          <w:szCs w:val="20"/>
          <w:u w:val="single"/>
          <w:rtl/>
        </w:rPr>
        <w:t xml:space="preserve"> </w:t>
      </w:r>
      <w:r w:rsidRPr="00121544">
        <w:rPr>
          <w:rFonts w:cs="David" w:hint="eastAsia"/>
          <w:sz w:val="20"/>
          <w:szCs w:val="20"/>
          <w:u w:val="single"/>
          <w:rtl/>
        </w:rPr>
        <w:t>חלק</w:t>
      </w:r>
      <w:r w:rsidRPr="00121544">
        <w:rPr>
          <w:rFonts w:cs="David"/>
          <w:sz w:val="20"/>
          <w:szCs w:val="20"/>
          <w:u w:val="single"/>
          <w:rtl/>
        </w:rPr>
        <w:t xml:space="preserve"> </w:t>
      </w:r>
      <w:r w:rsidRPr="00121544">
        <w:rPr>
          <w:rFonts w:cs="David" w:hint="eastAsia"/>
          <w:sz w:val="20"/>
          <w:szCs w:val="20"/>
          <w:u w:val="single"/>
          <w:rtl/>
        </w:rPr>
        <w:t>ו</w:t>
      </w:r>
      <w:r w:rsidRPr="00121544">
        <w:rPr>
          <w:rFonts w:cs="David"/>
          <w:sz w:val="20"/>
          <w:szCs w:val="20"/>
          <w:u w:val="single"/>
          <w:rtl/>
        </w:rPr>
        <w:t xml:space="preserve"> </w:t>
      </w:r>
      <w:r w:rsidRPr="00121544">
        <w:rPr>
          <w:rFonts w:cs="David" w:hint="eastAsia"/>
          <w:sz w:val="20"/>
          <w:szCs w:val="20"/>
          <w:u w:val="single"/>
          <w:rtl/>
        </w:rPr>
        <w:t>סימן</w:t>
      </w:r>
      <w:r w:rsidRPr="00121544">
        <w:rPr>
          <w:rFonts w:cs="David"/>
          <w:sz w:val="20"/>
          <w:szCs w:val="20"/>
          <w:u w:val="single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u w:val="single"/>
          <w:rtl/>
        </w:rPr>
        <w:t>סו</w:t>
      </w:r>
      <w:proofErr w:type="spellEnd"/>
    </w:p>
    <w:p w:rsidR="00C82B46" w:rsidRPr="00121544" w:rsidRDefault="00C82B46" w:rsidP="00C82B46">
      <w:pPr>
        <w:autoSpaceDE w:val="0"/>
        <w:autoSpaceDN w:val="0"/>
        <w:adjustRightInd w:val="0"/>
        <w:spacing w:line="360" w:lineRule="auto"/>
        <w:jc w:val="both"/>
        <w:rPr>
          <w:rFonts w:cs="David"/>
          <w:sz w:val="20"/>
          <w:szCs w:val="20"/>
        </w:rPr>
      </w:pPr>
      <w:proofErr w:type="spellStart"/>
      <w:r w:rsidRPr="00121544">
        <w:rPr>
          <w:rFonts w:cs="David" w:hint="eastAsia"/>
          <w:sz w:val="20"/>
          <w:szCs w:val="20"/>
          <w:rtl/>
        </w:rPr>
        <w:t>בענין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הדלקת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נר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חנוכה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בתוך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הבית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ע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ד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הערתו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ההיתר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כעת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לא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להדליק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בחוץ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דלכאורה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אין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שום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סכנה</w:t>
      </w:r>
      <w:r w:rsidRPr="00121544">
        <w:rPr>
          <w:rFonts w:cs="David"/>
          <w:sz w:val="20"/>
          <w:szCs w:val="20"/>
          <w:rtl/>
        </w:rPr>
        <w:t xml:space="preserve">. </w:t>
      </w:r>
    </w:p>
    <w:p w:rsidR="00C82B46" w:rsidRPr="00121544" w:rsidRDefault="00C82B46" w:rsidP="00C82B46">
      <w:pPr>
        <w:autoSpaceDE w:val="0"/>
        <w:autoSpaceDN w:val="0"/>
        <w:adjustRightInd w:val="0"/>
        <w:spacing w:line="360" w:lineRule="auto"/>
        <w:jc w:val="both"/>
        <w:rPr>
          <w:rFonts w:cs="David"/>
          <w:sz w:val="20"/>
          <w:szCs w:val="20"/>
        </w:rPr>
      </w:pPr>
    </w:p>
    <w:p w:rsidR="00C82B46" w:rsidRPr="00121544" w:rsidRDefault="00C82B46" w:rsidP="00C82B46">
      <w:pPr>
        <w:autoSpaceDE w:val="0"/>
        <w:autoSpaceDN w:val="0"/>
        <w:adjustRightInd w:val="0"/>
        <w:spacing w:line="360" w:lineRule="auto"/>
        <w:jc w:val="both"/>
        <w:rPr>
          <w:rFonts w:cs="David"/>
          <w:sz w:val="20"/>
          <w:szCs w:val="20"/>
        </w:rPr>
      </w:pPr>
      <w:r w:rsidRPr="00121544">
        <w:rPr>
          <w:rFonts w:cs="David" w:hint="eastAsia"/>
          <w:sz w:val="20"/>
          <w:szCs w:val="20"/>
          <w:rtl/>
        </w:rPr>
        <w:t>הנה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כבר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עמד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בזה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האור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זרוע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</w:t>
      </w:r>
      <w:r w:rsidRPr="00121544">
        <w:rPr>
          <w:rFonts w:cs="David"/>
          <w:sz w:val="20"/>
          <w:szCs w:val="20"/>
          <w:rtl/>
        </w:rPr>
        <w:t xml:space="preserve">' </w:t>
      </w:r>
      <w:r w:rsidRPr="00121544">
        <w:rPr>
          <w:rFonts w:cs="David" w:hint="eastAsia"/>
          <w:sz w:val="20"/>
          <w:szCs w:val="20"/>
          <w:rtl/>
        </w:rPr>
        <w:t>חנוכה</w:t>
      </w:r>
      <w:r w:rsidRPr="00121544">
        <w:rPr>
          <w:rFonts w:cs="David"/>
          <w:sz w:val="20"/>
          <w:szCs w:val="20"/>
          <w:rtl/>
        </w:rPr>
        <w:t xml:space="preserve"> (</w:t>
      </w:r>
      <w:r w:rsidRPr="00121544">
        <w:rPr>
          <w:rFonts w:cs="David" w:hint="eastAsia"/>
          <w:sz w:val="20"/>
          <w:szCs w:val="20"/>
          <w:rtl/>
        </w:rPr>
        <w:t>אות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שכ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ג</w:t>
      </w:r>
      <w:r w:rsidRPr="00121544">
        <w:rPr>
          <w:rFonts w:cs="David"/>
          <w:sz w:val="20"/>
          <w:szCs w:val="20"/>
          <w:rtl/>
        </w:rPr>
        <w:t xml:space="preserve">), </w:t>
      </w:r>
      <w:r w:rsidRPr="00121544">
        <w:rPr>
          <w:rFonts w:cs="David" w:hint="eastAsia"/>
          <w:sz w:val="20"/>
          <w:szCs w:val="20"/>
          <w:rtl/>
        </w:rPr>
        <w:t>ולא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מצא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מענה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וז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ל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והאידנא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דליכא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סכנה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לא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ידענא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מאי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טעמא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אין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מדליקין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בחצירות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עכ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ל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והנה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מ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מדבריו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דהמנהג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בזמן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הזה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להדליק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בפנים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אינו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משום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סכנה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של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עכשיו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וראיתי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מביאים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מהעיטור</w:t>
      </w:r>
      <w:r w:rsidRPr="00121544">
        <w:rPr>
          <w:rFonts w:cs="David"/>
          <w:sz w:val="20"/>
          <w:szCs w:val="20"/>
          <w:rtl/>
        </w:rPr>
        <w:t xml:space="preserve"> (</w:t>
      </w:r>
      <w:r w:rsidRPr="00121544">
        <w:rPr>
          <w:rFonts w:cs="David" w:hint="eastAsia"/>
          <w:sz w:val="20"/>
          <w:szCs w:val="20"/>
          <w:rtl/>
        </w:rPr>
        <w:t>עשרת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הדברות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הלכות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חנוכה</w:t>
      </w:r>
      <w:r w:rsidRPr="00121544">
        <w:rPr>
          <w:rFonts w:cs="David"/>
          <w:sz w:val="20"/>
          <w:szCs w:val="20"/>
          <w:rtl/>
        </w:rPr>
        <w:t xml:space="preserve">) </w:t>
      </w:r>
      <w:r w:rsidRPr="00121544">
        <w:rPr>
          <w:rFonts w:cs="David" w:hint="eastAsia"/>
          <w:sz w:val="20"/>
          <w:szCs w:val="20"/>
          <w:rtl/>
        </w:rPr>
        <w:t>כתב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וז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ל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ובשעת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הסכנה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מניחה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על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שלחנו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ודיו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ואחר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שנהגו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על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הסכנה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נהגו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ומי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שיכול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להניחה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מבחוץ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מניחו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בחוץ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ואם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לאו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על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פתחו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עכ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ל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ובספר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פתח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הדביר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בהערותיו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לעיטור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שם</w:t>
      </w:r>
      <w:r w:rsidRPr="00121544">
        <w:rPr>
          <w:rFonts w:cs="David"/>
          <w:sz w:val="20"/>
          <w:szCs w:val="20"/>
          <w:rtl/>
        </w:rPr>
        <w:t xml:space="preserve"> (</w:t>
      </w:r>
      <w:proofErr w:type="spellStart"/>
      <w:r w:rsidRPr="00121544">
        <w:rPr>
          <w:rFonts w:cs="David" w:hint="eastAsia"/>
          <w:sz w:val="20"/>
          <w:szCs w:val="20"/>
          <w:rtl/>
        </w:rPr>
        <w:t>סק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ד</w:t>
      </w:r>
      <w:proofErr w:type="spellEnd"/>
      <w:r w:rsidRPr="00121544">
        <w:rPr>
          <w:rFonts w:cs="David"/>
          <w:sz w:val="20"/>
          <w:szCs w:val="20"/>
          <w:rtl/>
        </w:rPr>
        <w:t xml:space="preserve">) </w:t>
      </w:r>
      <w:r w:rsidRPr="00121544">
        <w:rPr>
          <w:rFonts w:cs="David" w:hint="eastAsia"/>
          <w:sz w:val="20"/>
          <w:szCs w:val="20"/>
          <w:rtl/>
        </w:rPr>
        <w:t>כתב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וז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ל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ור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ל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אף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שאין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סכנה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מ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מ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נהגו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להניחו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על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השלחן</w:t>
      </w:r>
      <w:proofErr w:type="spellEnd"/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והעיטור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רצה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ליישב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בזה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את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התמיה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של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האו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ז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על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מנהגנו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שאין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אנו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מדליקין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בחצירות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אע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פ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שאין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סכנה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היינו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אחר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שנהגו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כן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נשארו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במנהגם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עכ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ד</w:t>
      </w:r>
      <w:r w:rsidRPr="00121544">
        <w:rPr>
          <w:rFonts w:cs="David"/>
          <w:sz w:val="20"/>
          <w:szCs w:val="20"/>
          <w:rtl/>
        </w:rPr>
        <w:t xml:space="preserve">. </w:t>
      </w:r>
    </w:p>
    <w:p w:rsidR="00C82B46" w:rsidRPr="00121544" w:rsidRDefault="00C82B46" w:rsidP="00C82B46">
      <w:pPr>
        <w:autoSpaceDE w:val="0"/>
        <w:autoSpaceDN w:val="0"/>
        <w:adjustRightInd w:val="0"/>
        <w:spacing w:line="360" w:lineRule="auto"/>
        <w:jc w:val="both"/>
        <w:rPr>
          <w:rFonts w:cs="David"/>
          <w:sz w:val="20"/>
          <w:szCs w:val="20"/>
        </w:rPr>
      </w:pPr>
    </w:p>
    <w:p w:rsidR="00C82B46" w:rsidRPr="00121544" w:rsidRDefault="00C82B46" w:rsidP="00C82B46">
      <w:pPr>
        <w:autoSpaceDE w:val="0"/>
        <w:autoSpaceDN w:val="0"/>
        <w:adjustRightInd w:val="0"/>
        <w:spacing w:line="360" w:lineRule="auto"/>
        <w:jc w:val="both"/>
        <w:rPr>
          <w:rFonts w:cs="David"/>
          <w:sz w:val="20"/>
          <w:szCs w:val="20"/>
        </w:rPr>
      </w:pPr>
      <w:r w:rsidRPr="00121544">
        <w:rPr>
          <w:rFonts w:cs="David" w:hint="eastAsia"/>
          <w:sz w:val="20"/>
          <w:szCs w:val="20"/>
          <w:rtl/>
        </w:rPr>
        <w:t>והנה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צ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ע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דברי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המג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א</w:t>
      </w:r>
      <w:proofErr w:type="spellEnd"/>
      <w:r w:rsidRPr="00121544">
        <w:rPr>
          <w:rFonts w:cs="David"/>
          <w:sz w:val="20"/>
          <w:szCs w:val="20"/>
          <w:rtl/>
        </w:rPr>
        <w:t xml:space="preserve"> (</w:t>
      </w:r>
      <w:r w:rsidRPr="00121544">
        <w:rPr>
          <w:rFonts w:cs="David" w:hint="eastAsia"/>
          <w:sz w:val="20"/>
          <w:szCs w:val="20"/>
          <w:rtl/>
        </w:rPr>
        <w:t>סי</w:t>
      </w:r>
      <w:r w:rsidRPr="00121544">
        <w:rPr>
          <w:rFonts w:cs="David"/>
          <w:sz w:val="20"/>
          <w:szCs w:val="20"/>
          <w:rtl/>
        </w:rPr>
        <w:t xml:space="preserve">' </w:t>
      </w:r>
      <w:r w:rsidRPr="00121544">
        <w:rPr>
          <w:rFonts w:cs="David" w:hint="eastAsia"/>
          <w:sz w:val="20"/>
          <w:szCs w:val="20"/>
          <w:rtl/>
        </w:rPr>
        <w:t>תרע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א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סק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ח</w:t>
      </w:r>
      <w:proofErr w:type="spellEnd"/>
      <w:r w:rsidRPr="00121544">
        <w:rPr>
          <w:rFonts w:cs="David"/>
          <w:sz w:val="20"/>
          <w:szCs w:val="20"/>
          <w:rtl/>
        </w:rPr>
        <w:t xml:space="preserve">), </w:t>
      </w:r>
      <w:r w:rsidRPr="00121544">
        <w:rPr>
          <w:rFonts w:cs="David" w:hint="eastAsia"/>
          <w:sz w:val="20"/>
          <w:szCs w:val="20"/>
          <w:rtl/>
        </w:rPr>
        <w:t>שכתב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דאם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יש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חלון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הסמוך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לרה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ר</w:t>
      </w:r>
      <w:r w:rsidRPr="00121544">
        <w:rPr>
          <w:rFonts w:cs="David"/>
          <w:sz w:val="20"/>
          <w:szCs w:val="20"/>
          <w:rtl/>
        </w:rPr>
        <w:t xml:space="preserve"> =</w:t>
      </w:r>
      <w:r w:rsidRPr="00121544">
        <w:rPr>
          <w:rFonts w:cs="David" w:hint="eastAsia"/>
          <w:sz w:val="20"/>
          <w:szCs w:val="20"/>
          <w:rtl/>
        </w:rPr>
        <w:t>לרשות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הרבים</w:t>
      </w:r>
      <w:r w:rsidRPr="00121544">
        <w:rPr>
          <w:rFonts w:cs="David"/>
          <w:sz w:val="20"/>
          <w:szCs w:val="20"/>
          <w:rtl/>
        </w:rPr>
        <w:t xml:space="preserve">= </w:t>
      </w:r>
      <w:proofErr w:type="spellStart"/>
      <w:r w:rsidRPr="00121544">
        <w:rPr>
          <w:rFonts w:cs="David" w:hint="eastAsia"/>
          <w:sz w:val="20"/>
          <w:szCs w:val="20"/>
          <w:rtl/>
        </w:rPr>
        <w:t>יניחנו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בחלון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דבזה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ליכא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חשש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סכנה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אם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לא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במקום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דשכיח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היזקא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עכ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ל</w:t>
      </w:r>
      <w:r w:rsidRPr="00121544">
        <w:rPr>
          <w:rFonts w:cs="David"/>
          <w:sz w:val="20"/>
          <w:szCs w:val="20"/>
          <w:rtl/>
        </w:rPr>
        <w:t xml:space="preserve">, </w:t>
      </w:r>
      <w:proofErr w:type="spellStart"/>
      <w:r w:rsidRPr="00121544">
        <w:rPr>
          <w:rFonts w:cs="David" w:hint="eastAsia"/>
          <w:sz w:val="20"/>
          <w:szCs w:val="20"/>
          <w:rtl/>
        </w:rPr>
        <w:t>דמשמע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מדבריו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דהא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דמדליקין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בפנים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הוי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משום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סכנה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של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עכשיו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ובחלון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ליכא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סכנה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עכשיו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ועי</w:t>
      </w:r>
      <w:r w:rsidRPr="00121544">
        <w:rPr>
          <w:rFonts w:cs="David"/>
          <w:sz w:val="20"/>
          <w:szCs w:val="20"/>
          <w:rtl/>
        </w:rPr>
        <w:t xml:space="preserve">' </w:t>
      </w:r>
      <w:r w:rsidRPr="00121544">
        <w:rPr>
          <w:rFonts w:cs="David" w:hint="eastAsia"/>
          <w:sz w:val="20"/>
          <w:szCs w:val="20"/>
          <w:rtl/>
        </w:rPr>
        <w:t>שם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ביד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אפרים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אבל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קשה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דאם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ליכא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סכנה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המבואר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בש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ס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בחלון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למה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הוי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סכנה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אם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מדליקין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על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פתח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הבית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מבחוץ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או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עכ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פ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מבפנים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והפתח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פתוח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שיהי</w:t>
      </w:r>
      <w:r w:rsidRPr="00121544">
        <w:rPr>
          <w:rFonts w:cs="David"/>
          <w:sz w:val="20"/>
          <w:szCs w:val="20"/>
          <w:rtl/>
        </w:rPr>
        <w:t xml:space="preserve">' </w:t>
      </w:r>
      <w:r w:rsidRPr="00121544">
        <w:rPr>
          <w:rFonts w:cs="David" w:hint="eastAsia"/>
          <w:sz w:val="20"/>
          <w:szCs w:val="20"/>
          <w:rtl/>
        </w:rPr>
        <w:t>היכר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לעוברים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וכמו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שהי</w:t>
      </w:r>
      <w:r w:rsidRPr="00121544">
        <w:rPr>
          <w:rFonts w:cs="David"/>
          <w:sz w:val="20"/>
          <w:szCs w:val="20"/>
          <w:rtl/>
        </w:rPr>
        <w:t xml:space="preserve">' </w:t>
      </w:r>
      <w:r w:rsidRPr="00121544">
        <w:rPr>
          <w:rFonts w:cs="David" w:hint="eastAsia"/>
          <w:sz w:val="20"/>
          <w:szCs w:val="20"/>
          <w:rtl/>
        </w:rPr>
        <w:t>המנהג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בזמן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הטור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ונשתנה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המנהג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אח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כ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להדליק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בפנים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ממש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וכמבואר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ברמ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א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וטו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ז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ומג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א</w:t>
      </w:r>
      <w:proofErr w:type="spellEnd"/>
      <w:r w:rsidRPr="00121544">
        <w:rPr>
          <w:rFonts w:cs="David"/>
          <w:sz w:val="20"/>
          <w:szCs w:val="20"/>
          <w:rtl/>
        </w:rPr>
        <w:t xml:space="preserve"> (</w:t>
      </w:r>
      <w:proofErr w:type="spellStart"/>
      <w:r w:rsidRPr="00121544">
        <w:rPr>
          <w:rFonts w:cs="David" w:hint="eastAsia"/>
          <w:sz w:val="20"/>
          <w:szCs w:val="20"/>
          <w:rtl/>
        </w:rPr>
        <w:t>סוס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י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תרע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א</w:t>
      </w:r>
      <w:r w:rsidRPr="00121544">
        <w:rPr>
          <w:rFonts w:cs="David"/>
          <w:sz w:val="20"/>
          <w:szCs w:val="20"/>
          <w:rtl/>
        </w:rPr>
        <w:t xml:space="preserve">), </w:t>
      </w:r>
      <w:proofErr w:type="spellStart"/>
      <w:r w:rsidRPr="00121544">
        <w:rPr>
          <w:rFonts w:cs="David" w:hint="eastAsia"/>
          <w:sz w:val="20"/>
          <w:szCs w:val="20"/>
          <w:rtl/>
        </w:rPr>
        <w:t>דהסכנה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המבואר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בש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ס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היינו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שאינו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רשאי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לקיים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המצוה</w:t>
      </w:r>
      <w:proofErr w:type="spellEnd"/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כמבואר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בש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ע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שם</w:t>
      </w:r>
      <w:r w:rsidRPr="00121544">
        <w:rPr>
          <w:rFonts w:cs="David"/>
          <w:sz w:val="20"/>
          <w:szCs w:val="20"/>
          <w:rtl/>
        </w:rPr>
        <w:t xml:space="preserve"> (</w:t>
      </w:r>
      <w:r w:rsidRPr="00121544">
        <w:rPr>
          <w:rFonts w:cs="David" w:hint="eastAsia"/>
          <w:sz w:val="20"/>
          <w:szCs w:val="20"/>
          <w:rtl/>
        </w:rPr>
        <w:t>סעי</w:t>
      </w:r>
      <w:r w:rsidRPr="00121544">
        <w:rPr>
          <w:rFonts w:cs="David"/>
          <w:sz w:val="20"/>
          <w:szCs w:val="20"/>
          <w:rtl/>
        </w:rPr>
        <w:t xml:space="preserve">' </w:t>
      </w:r>
      <w:r w:rsidRPr="00121544">
        <w:rPr>
          <w:rFonts w:cs="David" w:hint="eastAsia"/>
          <w:sz w:val="20"/>
          <w:szCs w:val="20"/>
          <w:rtl/>
        </w:rPr>
        <w:t>ה</w:t>
      </w:r>
      <w:r w:rsidRPr="00121544">
        <w:rPr>
          <w:rFonts w:cs="David"/>
          <w:sz w:val="20"/>
          <w:szCs w:val="20"/>
          <w:rtl/>
        </w:rPr>
        <w:t xml:space="preserve">'), </w:t>
      </w:r>
      <w:r w:rsidRPr="00121544">
        <w:rPr>
          <w:rFonts w:cs="David" w:hint="eastAsia"/>
          <w:sz w:val="20"/>
          <w:szCs w:val="20"/>
          <w:rtl/>
        </w:rPr>
        <w:t>או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משום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יום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איד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שלהם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כמבואר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שם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בטו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ז</w:t>
      </w:r>
      <w:proofErr w:type="spellEnd"/>
      <w:r w:rsidRPr="00121544">
        <w:rPr>
          <w:rFonts w:cs="David"/>
          <w:sz w:val="20"/>
          <w:szCs w:val="20"/>
          <w:rtl/>
        </w:rPr>
        <w:t xml:space="preserve"> (</w:t>
      </w:r>
      <w:proofErr w:type="spellStart"/>
      <w:r w:rsidRPr="00121544">
        <w:rPr>
          <w:rFonts w:cs="David" w:hint="eastAsia"/>
          <w:sz w:val="20"/>
          <w:szCs w:val="20"/>
          <w:rtl/>
        </w:rPr>
        <w:t>סק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ג</w:t>
      </w:r>
      <w:proofErr w:type="spellEnd"/>
      <w:r w:rsidRPr="00121544">
        <w:rPr>
          <w:rFonts w:cs="David"/>
          <w:sz w:val="20"/>
          <w:szCs w:val="20"/>
          <w:rtl/>
        </w:rPr>
        <w:t xml:space="preserve">), </w:t>
      </w:r>
      <w:r w:rsidRPr="00121544">
        <w:rPr>
          <w:rFonts w:cs="David" w:hint="eastAsia"/>
          <w:sz w:val="20"/>
          <w:szCs w:val="20"/>
          <w:rtl/>
        </w:rPr>
        <w:t>ובזה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אין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לחלק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בין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חלון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לאצל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הפתח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כדמוכח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בש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ע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שם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ואין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לומר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הכוונה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על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סכנת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היזקא</w:t>
      </w:r>
      <w:proofErr w:type="spellEnd"/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דלא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מיבעיא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לפמ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ש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ביד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אפרים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שם</w:t>
      </w:r>
      <w:r w:rsidRPr="00121544">
        <w:rPr>
          <w:rFonts w:cs="David"/>
          <w:sz w:val="20"/>
          <w:szCs w:val="20"/>
          <w:rtl/>
        </w:rPr>
        <w:t xml:space="preserve">, </w:t>
      </w:r>
      <w:proofErr w:type="spellStart"/>
      <w:r w:rsidRPr="00121544">
        <w:rPr>
          <w:rFonts w:cs="David" w:hint="eastAsia"/>
          <w:sz w:val="20"/>
          <w:szCs w:val="20"/>
          <w:rtl/>
        </w:rPr>
        <w:t>דתיבת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בז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ה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הוי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ר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ת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בזמן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הזה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הרי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קאי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על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הסכנה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המבואר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בש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ס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דליכא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בזמן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הזה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אלא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אפילו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אם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נאמר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כפשוטו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דל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ה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ר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ת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אלא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הכוונה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בזה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היינו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בחלון</w:t>
      </w:r>
      <w:r w:rsidRPr="00121544">
        <w:rPr>
          <w:rFonts w:cs="David"/>
          <w:sz w:val="20"/>
          <w:szCs w:val="20"/>
          <w:rtl/>
        </w:rPr>
        <w:t xml:space="preserve">, </w:t>
      </w:r>
      <w:proofErr w:type="spellStart"/>
      <w:r w:rsidRPr="00121544">
        <w:rPr>
          <w:rFonts w:cs="David" w:hint="eastAsia"/>
          <w:sz w:val="20"/>
          <w:szCs w:val="20"/>
          <w:rtl/>
        </w:rPr>
        <w:t>עכ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ח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אין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הכוונה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לחלק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בין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הבית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לחלון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משום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היזקות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דליקה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וכיב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ז</w:t>
      </w:r>
      <w:proofErr w:type="spellEnd"/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דהרי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גם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בחלון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אם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שכיח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היזקא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אין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מדליקין</w:t>
      </w:r>
      <w:proofErr w:type="spellEnd"/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כמו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שמסיק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המג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א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בעצמו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ואולי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כוון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לכ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ז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היד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אפרים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עיי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ש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ודו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ק</w:t>
      </w:r>
      <w:proofErr w:type="spellEnd"/>
      <w:r w:rsidRPr="00121544">
        <w:rPr>
          <w:rFonts w:cs="David"/>
          <w:sz w:val="20"/>
          <w:szCs w:val="20"/>
          <w:rtl/>
        </w:rPr>
        <w:t xml:space="preserve">. </w:t>
      </w:r>
    </w:p>
    <w:p w:rsidR="00C82B46" w:rsidRPr="00121544" w:rsidRDefault="00C82B46" w:rsidP="00C82B46">
      <w:pPr>
        <w:autoSpaceDE w:val="0"/>
        <w:autoSpaceDN w:val="0"/>
        <w:adjustRightInd w:val="0"/>
        <w:spacing w:line="360" w:lineRule="auto"/>
        <w:jc w:val="both"/>
        <w:rPr>
          <w:rFonts w:cs="David"/>
          <w:sz w:val="20"/>
          <w:szCs w:val="20"/>
        </w:rPr>
      </w:pPr>
    </w:p>
    <w:p w:rsidR="00C82B46" w:rsidRPr="00121544" w:rsidRDefault="00C82B46" w:rsidP="00C82B46">
      <w:pPr>
        <w:autoSpaceDE w:val="0"/>
        <w:autoSpaceDN w:val="0"/>
        <w:adjustRightInd w:val="0"/>
        <w:spacing w:line="360" w:lineRule="auto"/>
        <w:jc w:val="both"/>
        <w:rPr>
          <w:rFonts w:cs="David"/>
          <w:sz w:val="20"/>
          <w:szCs w:val="20"/>
        </w:rPr>
      </w:pPr>
      <w:r w:rsidRPr="00121544">
        <w:rPr>
          <w:rFonts w:cs="David" w:hint="eastAsia"/>
          <w:sz w:val="20"/>
          <w:szCs w:val="20"/>
          <w:rtl/>
        </w:rPr>
        <w:t>והנה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ראיתי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בספר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נמוקי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אורח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חיים</w:t>
      </w:r>
      <w:r w:rsidRPr="00121544">
        <w:rPr>
          <w:rFonts w:cs="David"/>
          <w:sz w:val="20"/>
          <w:szCs w:val="20"/>
          <w:rtl/>
        </w:rPr>
        <w:t xml:space="preserve"> (</w:t>
      </w:r>
      <w:r w:rsidRPr="00121544">
        <w:rPr>
          <w:rFonts w:cs="David" w:hint="eastAsia"/>
          <w:sz w:val="20"/>
          <w:szCs w:val="20"/>
          <w:rtl/>
        </w:rPr>
        <w:t>סי</w:t>
      </w:r>
      <w:r w:rsidRPr="00121544">
        <w:rPr>
          <w:rFonts w:cs="David"/>
          <w:sz w:val="20"/>
          <w:szCs w:val="20"/>
          <w:rtl/>
        </w:rPr>
        <w:t xml:space="preserve">' </w:t>
      </w:r>
      <w:r w:rsidRPr="00121544">
        <w:rPr>
          <w:rFonts w:cs="David" w:hint="eastAsia"/>
          <w:sz w:val="20"/>
          <w:szCs w:val="20"/>
          <w:rtl/>
        </w:rPr>
        <w:t>תרע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א</w:t>
      </w:r>
      <w:r w:rsidRPr="00121544">
        <w:rPr>
          <w:rFonts w:cs="David"/>
          <w:sz w:val="20"/>
          <w:szCs w:val="20"/>
          <w:rtl/>
        </w:rPr>
        <w:t xml:space="preserve">) </w:t>
      </w:r>
      <w:r w:rsidRPr="00121544">
        <w:rPr>
          <w:rFonts w:cs="David" w:hint="eastAsia"/>
          <w:sz w:val="20"/>
          <w:szCs w:val="20"/>
          <w:rtl/>
        </w:rPr>
        <w:t>שתמה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ג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כ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על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זה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מדוע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לא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יקיימו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עתה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המצוה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כתיקונה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להדליק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נ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ח</w:t>
      </w:r>
      <w:r w:rsidRPr="00121544">
        <w:rPr>
          <w:rFonts w:cs="David"/>
          <w:sz w:val="20"/>
          <w:szCs w:val="20"/>
          <w:rtl/>
        </w:rPr>
        <w:t xml:space="preserve"> =</w:t>
      </w:r>
      <w:r w:rsidRPr="00121544">
        <w:rPr>
          <w:rFonts w:cs="David" w:hint="eastAsia"/>
          <w:sz w:val="20"/>
          <w:szCs w:val="20"/>
          <w:rtl/>
        </w:rPr>
        <w:t>נר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חנוכה</w:t>
      </w:r>
      <w:r w:rsidRPr="00121544">
        <w:rPr>
          <w:rFonts w:cs="David"/>
          <w:sz w:val="20"/>
          <w:szCs w:val="20"/>
          <w:rtl/>
        </w:rPr>
        <w:t xml:space="preserve">= </w:t>
      </w:r>
      <w:r w:rsidRPr="00121544">
        <w:rPr>
          <w:rFonts w:cs="David" w:hint="eastAsia"/>
          <w:sz w:val="20"/>
          <w:szCs w:val="20"/>
          <w:rtl/>
        </w:rPr>
        <w:t>בפתח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מבחוץ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כיון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שאין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סכנה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אמנם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בתוך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דבריו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מצינו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קצת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תרופה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לתמיה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זו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משום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שהרוח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מצוי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וביותר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בימות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החורף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בחוץ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וקרוב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לודאי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שתכבה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בתוך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זמן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מצותו</w:t>
      </w:r>
      <w:proofErr w:type="spellEnd"/>
      <w:r w:rsidRPr="00121544">
        <w:rPr>
          <w:rFonts w:cs="David"/>
          <w:sz w:val="20"/>
          <w:szCs w:val="20"/>
          <w:rtl/>
        </w:rPr>
        <w:t xml:space="preserve">, </w:t>
      </w:r>
      <w:proofErr w:type="spellStart"/>
      <w:r w:rsidRPr="00121544">
        <w:rPr>
          <w:rFonts w:cs="David" w:hint="eastAsia"/>
          <w:sz w:val="20"/>
          <w:szCs w:val="20"/>
          <w:rtl/>
        </w:rPr>
        <w:t>והוי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כמו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שלא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נתן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שמן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כדי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שתדלק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כשיעורו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עי</w:t>
      </w:r>
      <w:r w:rsidRPr="00121544">
        <w:rPr>
          <w:rFonts w:cs="David"/>
          <w:sz w:val="20"/>
          <w:szCs w:val="20"/>
          <w:rtl/>
        </w:rPr>
        <w:t xml:space="preserve">' </w:t>
      </w:r>
      <w:proofErr w:type="spellStart"/>
      <w:r w:rsidRPr="00121544">
        <w:rPr>
          <w:rFonts w:cs="David" w:hint="eastAsia"/>
          <w:sz w:val="20"/>
          <w:szCs w:val="20"/>
          <w:rtl/>
        </w:rPr>
        <w:t>בש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ע</w:t>
      </w:r>
      <w:proofErr w:type="spellEnd"/>
      <w:r w:rsidRPr="00121544">
        <w:rPr>
          <w:rFonts w:cs="David"/>
          <w:sz w:val="20"/>
          <w:szCs w:val="20"/>
          <w:rtl/>
        </w:rPr>
        <w:t xml:space="preserve"> /</w:t>
      </w:r>
      <w:proofErr w:type="spellStart"/>
      <w:r w:rsidRPr="00121544">
        <w:rPr>
          <w:rFonts w:cs="David" w:hint="eastAsia"/>
          <w:sz w:val="20"/>
          <w:szCs w:val="20"/>
          <w:rtl/>
        </w:rPr>
        <w:t>או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ח</w:t>
      </w:r>
      <w:proofErr w:type="spellEnd"/>
      <w:r w:rsidRPr="00121544">
        <w:rPr>
          <w:rFonts w:cs="David"/>
          <w:sz w:val="20"/>
          <w:szCs w:val="20"/>
          <w:rtl/>
        </w:rPr>
        <w:t>/ (</w:t>
      </w:r>
      <w:r w:rsidRPr="00121544">
        <w:rPr>
          <w:rFonts w:cs="David" w:hint="eastAsia"/>
          <w:sz w:val="20"/>
          <w:szCs w:val="20"/>
          <w:rtl/>
        </w:rPr>
        <w:t>סי</w:t>
      </w:r>
      <w:r w:rsidRPr="00121544">
        <w:rPr>
          <w:rFonts w:cs="David"/>
          <w:sz w:val="20"/>
          <w:szCs w:val="20"/>
          <w:rtl/>
        </w:rPr>
        <w:t xml:space="preserve">' </w:t>
      </w:r>
      <w:r w:rsidRPr="00121544">
        <w:rPr>
          <w:rFonts w:cs="David" w:hint="eastAsia"/>
          <w:sz w:val="20"/>
          <w:szCs w:val="20"/>
          <w:rtl/>
        </w:rPr>
        <w:t>תרע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סעי</w:t>
      </w:r>
      <w:r w:rsidRPr="00121544">
        <w:rPr>
          <w:rFonts w:cs="David"/>
          <w:sz w:val="20"/>
          <w:szCs w:val="20"/>
          <w:rtl/>
        </w:rPr>
        <w:t xml:space="preserve">' </w:t>
      </w:r>
      <w:r w:rsidRPr="00121544">
        <w:rPr>
          <w:rFonts w:cs="David" w:hint="eastAsia"/>
          <w:sz w:val="20"/>
          <w:szCs w:val="20"/>
          <w:rtl/>
        </w:rPr>
        <w:t>ב</w:t>
      </w:r>
      <w:r w:rsidRPr="00121544">
        <w:rPr>
          <w:rFonts w:cs="David"/>
          <w:sz w:val="20"/>
          <w:szCs w:val="20"/>
          <w:rtl/>
        </w:rPr>
        <w:t xml:space="preserve">'), </w:t>
      </w:r>
      <w:r w:rsidRPr="00121544">
        <w:rPr>
          <w:rFonts w:cs="David" w:hint="eastAsia"/>
          <w:sz w:val="20"/>
          <w:szCs w:val="20"/>
          <w:rtl/>
        </w:rPr>
        <w:t>אבל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תימא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שלא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הזכירו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הפוסקים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בנ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ח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דמצותו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מבחוץ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מחשש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זה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וא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ת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שצריך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להדליק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מבחוץ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בפנס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של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זכוכית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הו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ל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להפוסקים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להזכיר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מזה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וגם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יש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להסתפק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כיון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שנתקן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לראותן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אם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ע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י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זכוכית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הוי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ראי</w:t>
      </w:r>
      <w:r w:rsidRPr="00121544">
        <w:rPr>
          <w:rFonts w:cs="David"/>
          <w:sz w:val="20"/>
          <w:szCs w:val="20"/>
          <w:rtl/>
        </w:rPr>
        <w:t xml:space="preserve">' </w:t>
      </w:r>
      <w:r w:rsidRPr="00121544">
        <w:rPr>
          <w:rFonts w:cs="David" w:hint="eastAsia"/>
          <w:sz w:val="20"/>
          <w:szCs w:val="20"/>
          <w:rtl/>
        </w:rPr>
        <w:t>בזה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עכת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ד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וחידוש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שלא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הביא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מתשו</w:t>
      </w:r>
      <w:proofErr w:type="spellEnd"/>
      <w:r w:rsidRPr="00121544">
        <w:rPr>
          <w:rFonts w:cs="David"/>
          <w:sz w:val="20"/>
          <w:szCs w:val="20"/>
          <w:rtl/>
        </w:rPr>
        <w:t xml:space="preserve">' </w:t>
      </w:r>
      <w:r w:rsidRPr="00121544">
        <w:rPr>
          <w:rFonts w:cs="David" w:hint="eastAsia"/>
          <w:sz w:val="20"/>
          <w:szCs w:val="20"/>
          <w:rtl/>
        </w:rPr>
        <w:t>שאילת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יעב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ץ</w:t>
      </w:r>
      <w:proofErr w:type="spellEnd"/>
      <w:r w:rsidRPr="00121544">
        <w:rPr>
          <w:rFonts w:cs="David"/>
          <w:sz w:val="20"/>
          <w:szCs w:val="20"/>
          <w:rtl/>
        </w:rPr>
        <w:t xml:space="preserve"> (</w:t>
      </w:r>
      <w:r w:rsidRPr="00121544">
        <w:rPr>
          <w:rFonts w:cs="David" w:hint="eastAsia"/>
          <w:sz w:val="20"/>
          <w:szCs w:val="20"/>
          <w:rtl/>
        </w:rPr>
        <w:t>ח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א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סי</w:t>
      </w:r>
      <w:r w:rsidRPr="00121544">
        <w:rPr>
          <w:rFonts w:cs="David"/>
          <w:sz w:val="20"/>
          <w:szCs w:val="20"/>
          <w:rtl/>
        </w:rPr>
        <w:t xml:space="preserve">' </w:t>
      </w:r>
      <w:r w:rsidRPr="00121544">
        <w:rPr>
          <w:rFonts w:cs="David" w:hint="eastAsia"/>
          <w:sz w:val="20"/>
          <w:szCs w:val="20"/>
          <w:rtl/>
        </w:rPr>
        <w:t>קמ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ט</w:t>
      </w:r>
      <w:r w:rsidRPr="00121544">
        <w:rPr>
          <w:rFonts w:cs="David"/>
          <w:sz w:val="20"/>
          <w:szCs w:val="20"/>
          <w:rtl/>
        </w:rPr>
        <w:t xml:space="preserve">), </w:t>
      </w:r>
      <w:r w:rsidRPr="00121544">
        <w:rPr>
          <w:rFonts w:cs="David" w:hint="eastAsia"/>
          <w:sz w:val="20"/>
          <w:szCs w:val="20"/>
          <w:rtl/>
        </w:rPr>
        <w:t>והביאו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בשערי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תשובה</w:t>
      </w:r>
      <w:r w:rsidRPr="00121544">
        <w:rPr>
          <w:rFonts w:cs="David"/>
          <w:sz w:val="20"/>
          <w:szCs w:val="20"/>
          <w:rtl/>
        </w:rPr>
        <w:t xml:space="preserve"> (</w:t>
      </w:r>
      <w:proofErr w:type="spellStart"/>
      <w:r w:rsidRPr="00121544">
        <w:rPr>
          <w:rFonts w:cs="David" w:hint="eastAsia"/>
          <w:sz w:val="20"/>
          <w:szCs w:val="20"/>
          <w:rtl/>
        </w:rPr>
        <w:t>סוס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י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תרע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ג</w:t>
      </w:r>
      <w:r w:rsidRPr="00121544">
        <w:rPr>
          <w:rFonts w:cs="David"/>
          <w:sz w:val="20"/>
          <w:szCs w:val="20"/>
          <w:rtl/>
        </w:rPr>
        <w:t xml:space="preserve">), </w:t>
      </w:r>
      <w:proofErr w:type="spellStart"/>
      <w:r w:rsidRPr="00121544">
        <w:rPr>
          <w:rFonts w:cs="David" w:hint="eastAsia"/>
          <w:sz w:val="20"/>
          <w:szCs w:val="20"/>
          <w:rtl/>
        </w:rPr>
        <w:t>דמטעם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הנ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ל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דכדי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שיהא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שמור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מהרוח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כתב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דקרוב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לומר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כמעט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חובה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לתקן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כלי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כזה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לנ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ח</w:t>
      </w:r>
      <w:proofErr w:type="spellEnd"/>
      <w:r w:rsidRPr="00121544">
        <w:rPr>
          <w:rFonts w:cs="David"/>
          <w:sz w:val="20"/>
          <w:szCs w:val="20"/>
          <w:rtl/>
        </w:rPr>
        <w:t xml:space="preserve">, </w:t>
      </w:r>
      <w:proofErr w:type="spellStart"/>
      <w:r w:rsidRPr="00121544">
        <w:rPr>
          <w:rFonts w:cs="David" w:hint="eastAsia"/>
          <w:sz w:val="20"/>
          <w:szCs w:val="20"/>
          <w:rtl/>
        </w:rPr>
        <w:t>ובודאי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עשו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כן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בזמן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הש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ס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שהיו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מדליקין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מבחוץ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וגם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בפנים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שכמה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פעמים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גורמין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כיבוי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הי</w:t>
      </w:r>
      <w:r w:rsidRPr="00121544">
        <w:rPr>
          <w:rFonts w:cs="David"/>
          <w:sz w:val="20"/>
          <w:szCs w:val="20"/>
          <w:rtl/>
        </w:rPr>
        <w:t xml:space="preserve">' </w:t>
      </w:r>
      <w:r w:rsidRPr="00121544">
        <w:rPr>
          <w:rFonts w:cs="David" w:hint="eastAsia"/>
          <w:sz w:val="20"/>
          <w:szCs w:val="20"/>
          <w:rtl/>
        </w:rPr>
        <w:t>נכון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לעשות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כלי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כזה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אם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אפשר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להמציא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בקלות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אף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שלא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ראיתי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לרבנן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קשישי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דעבדי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הכי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עכת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ד</w:t>
      </w:r>
      <w:r w:rsidRPr="00121544">
        <w:rPr>
          <w:rFonts w:cs="David"/>
          <w:sz w:val="20"/>
          <w:szCs w:val="20"/>
          <w:rtl/>
        </w:rPr>
        <w:t xml:space="preserve">, </w:t>
      </w:r>
      <w:proofErr w:type="spellStart"/>
      <w:r w:rsidRPr="00121544">
        <w:rPr>
          <w:rFonts w:cs="David" w:hint="eastAsia"/>
          <w:sz w:val="20"/>
          <w:szCs w:val="20"/>
          <w:rtl/>
        </w:rPr>
        <w:t>ובשע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ת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אחרי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שהביא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את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השאילת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יעב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ץ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הנ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ל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כתב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דלא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ראה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מי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שנוהג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כן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הנה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אף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שגם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השאילת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יעב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ץ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הזכיר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דלא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ראה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מי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שנוהג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כן</w:t>
      </w:r>
      <w:r w:rsidRPr="00121544">
        <w:rPr>
          <w:rFonts w:cs="David"/>
          <w:sz w:val="20"/>
          <w:szCs w:val="20"/>
          <w:rtl/>
        </w:rPr>
        <w:t xml:space="preserve">, </w:t>
      </w:r>
      <w:proofErr w:type="spellStart"/>
      <w:r w:rsidRPr="00121544">
        <w:rPr>
          <w:rFonts w:cs="David" w:hint="eastAsia"/>
          <w:sz w:val="20"/>
          <w:szCs w:val="20"/>
          <w:rtl/>
        </w:rPr>
        <w:t>ואפ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ה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כתב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כנ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ל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מ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מ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שפיר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הביא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השע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ת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ממנהג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העולם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דהרי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השאילת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יעב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ץ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כתב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שם</w:t>
      </w:r>
      <w:r w:rsidRPr="00121544">
        <w:rPr>
          <w:rFonts w:cs="David"/>
          <w:sz w:val="20"/>
          <w:szCs w:val="20"/>
          <w:rtl/>
        </w:rPr>
        <w:t xml:space="preserve">, </w:t>
      </w:r>
      <w:proofErr w:type="spellStart"/>
      <w:r w:rsidRPr="00121544">
        <w:rPr>
          <w:rFonts w:cs="David" w:hint="eastAsia"/>
          <w:sz w:val="20"/>
          <w:szCs w:val="20"/>
          <w:rtl/>
        </w:rPr>
        <w:t>דאין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לומר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דעל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כרחך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לא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ס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ל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כותי</w:t>
      </w:r>
      <w:r w:rsidRPr="00121544">
        <w:rPr>
          <w:rFonts w:cs="David"/>
          <w:sz w:val="20"/>
          <w:szCs w:val="20"/>
          <w:rtl/>
        </w:rPr>
        <w:t xml:space="preserve">', </w:t>
      </w:r>
      <w:proofErr w:type="spellStart"/>
      <w:r w:rsidRPr="00121544">
        <w:rPr>
          <w:rFonts w:cs="David" w:hint="eastAsia"/>
          <w:sz w:val="20"/>
          <w:szCs w:val="20"/>
          <w:rtl/>
        </w:rPr>
        <w:t>דאין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זה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ראי</w:t>
      </w:r>
      <w:r w:rsidRPr="00121544">
        <w:rPr>
          <w:rFonts w:cs="David"/>
          <w:sz w:val="20"/>
          <w:szCs w:val="20"/>
          <w:rtl/>
        </w:rPr>
        <w:t xml:space="preserve">', </w:t>
      </w:r>
      <w:proofErr w:type="spellStart"/>
      <w:r w:rsidRPr="00121544">
        <w:rPr>
          <w:rFonts w:cs="David" w:hint="eastAsia"/>
          <w:sz w:val="20"/>
          <w:szCs w:val="20"/>
          <w:rtl/>
        </w:rPr>
        <w:t>דכיון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שאנו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מדליקין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בפנים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ויכול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לדלוק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בטוב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אם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נזהרין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מלקרב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אליו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ולעבור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דרך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עליו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במהירות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ומרוצה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לגרום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כיבוי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וגם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טורח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רב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יש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בדבר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והוצאה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מרובה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להמציא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כלי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חדש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כזה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לכן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לא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חשו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לטרוח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אחריו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כל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כך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אמנם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אם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נוכל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בקלות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יראה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שנכון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לעשות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כן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מהיות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טוב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וסיים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ואי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ואוכל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להמציאו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בטוב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אראה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לעשותו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כך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בלי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נדר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עכ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ל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ובזה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ס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ל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להשע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ת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דעדיין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יש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להוכיח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דלא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ס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ל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כוותי</w:t>
      </w:r>
      <w:r w:rsidRPr="00121544">
        <w:rPr>
          <w:rFonts w:cs="David"/>
          <w:sz w:val="20"/>
          <w:szCs w:val="20"/>
          <w:rtl/>
        </w:rPr>
        <w:t xml:space="preserve">' </w:t>
      </w:r>
      <w:r w:rsidRPr="00121544">
        <w:rPr>
          <w:rFonts w:cs="David" w:hint="eastAsia"/>
          <w:sz w:val="20"/>
          <w:szCs w:val="20"/>
          <w:rtl/>
        </w:rPr>
        <w:t>אף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מהיות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טוב</w:t>
      </w:r>
      <w:r w:rsidRPr="00121544">
        <w:rPr>
          <w:rFonts w:cs="David"/>
          <w:sz w:val="20"/>
          <w:szCs w:val="20"/>
          <w:rtl/>
        </w:rPr>
        <w:t xml:space="preserve">, </w:t>
      </w:r>
      <w:proofErr w:type="spellStart"/>
      <w:r w:rsidRPr="00121544">
        <w:rPr>
          <w:rFonts w:cs="David" w:hint="eastAsia"/>
          <w:sz w:val="20"/>
          <w:szCs w:val="20"/>
          <w:rtl/>
        </w:rPr>
        <w:t>דהיתכן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לא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יהי</w:t>
      </w:r>
      <w:r w:rsidRPr="00121544">
        <w:rPr>
          <w:rFonts w:cs="David"/>
          <w:sz w:val="20"/>
          <w:szCs w:val="20"/>
          <w:rtl/>
        </w:rPr>
        <w:t xml:space="preserve">' </w:t>
      </w:r>
      <w:r w:rsidRPr="00121544">
        <w:rPr>
          <w:rFonts w:cs="David" w:hint="eastAsia"/>
          <w:sz w:val="20"/>
          <w:szCs w:val="20"/>
          <w:rtl/>
        </w:rPr>
        <w:t>מי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שיחוש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אף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למהיות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טוב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אף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בטירחא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מרובה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או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לא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ימלט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למי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שהוא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שהי</w:t>
      </w:r>
      <w:r w:rsidRPr="00121544">
        <w:rPr>
          <w:rFonts w:cs="David"/>
          <w:sz w:val="20"/>
          <w:szCs w:val="20"/>
          <w:rtl/>
        </w:rPr>
        <w:t xml:space="preserve">' </w:t>
      </w:r>
      <w:r w:rsidRPr="00121544">
        <w:rPr>
          <w:rFonts w:cs="David" w:hint="eastAsia"/>
          <w:sz w:val="20"/>
          <w:szCs w:val="20"/>
          <w:rtl/>
        </w:rPr>
        <w:t>יכול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להמציא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בקלות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כזו</w:t>
      </w:r>
      <w:r w:rsidRPr="00121544">
        <w:rPr>
          <w:rFonts w:cs="David"/>
          <w:sz w:val="20"/>
          <w:szCs w:val="20"/>
          <w:rtl/>
        </w:rPr>
        <w:t xml:space="preserve">. </w:t>
      </w:r>
    </w:p>
    <w:p w:rsidR="00C82B46" w:rsidRPr="00121544" w:rsidRDefault="00C82B46" w:rsidP="00C82B46">
      <w:pPr>
        <w:autoSpaceDE w:val="0"/>
        <w:autoSpaceDN w:val="0"/>
        <w:adjustRightInd w:val="0"/>
        <w:spacing w:line="360" w:lineRule="auto"/>
        <w:jc w:val="both"/>
        <w:rPr>
          <w:rFonts w:cs="David"/>
          <w:sz w:val="20"/>
          <w:szCs w:val="20"/>
        </w:rPr>
      </w:pPr>
    </w:p>
    <w:p w:rsidR="00C82B46" w:rsidRPr="00121544" w:rsidRDefault="00C82B46" w:rsidP="00C82B46">
      <w:pPr>
        <w:autoSpaceDE w:val="0"/>
        <w:autoSpaceDN w:val="0"/>
        <w:adjustRightInd w:val="0"/>
        <w:spacing w:line="360" w:lineRule="auto"/>
        <w:jc w:val="both"/>
        <w:rPr>
          <w:rFonts w:cs="David"/>
          <w:sz w:val="20"/>
          <w:szCs w:val="20"/>
        </w:rPr>
      </w:pPr>
      <w:r w:rsidRPr="00121544">
        <w:rPr>
          <w:rFonts w:cs="David" w:hint="eastAsia"/>
          <w:sz w:val="20"/>
          <w:szCs w:val="20"/>
          <w:rtl/>
        </w:rPr>
        <w:t>אמנם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בכל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זה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אין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ראי</w:t>
      </w:r>
      <w:r w:rsidRPr="00121544">
        <w:rPr>
          <w:rFonts w:cs="David"/>
          <w:sz w:val="20"/>
          <w:szCs w:val="20"/>
          <w:rtl/>
        </w:rPr>
        <w:t xml:space="preserve">' </w:t>
      </w:r>
      <w:r w:rsidRPr="00121544">
        <w:rPr>
          <w:rFonts w:cs="David" w:hint="eastAsia"/>
          <w:sz w:val="20"/>
          <w:szCs w:val="20"/>
          <w:rtl/>
        </w:rPr>
        <w:t>דיש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איזה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פקפוק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להדליק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בפנס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של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זכוכית</w:t>
      </w:r>
      <w:r w:rsidRPr="00121544">
        <w:rPr>
          <w:rFonts w:cs="David"/>
          <w:sz w:val="20"/>
          <w:szCs w:val="20"/>
          <w:rtl/>
        </w:rPr>
        <w:t xml:space="preserve">, </w:t>
      </w:r>
      <w:proofErr w:type="spellStart"/>
      <w:r w:rsidRPr="00121544">
        <w:rPr>
          <w:rFonts w:cs="David" w:hint="eastAsia"/>
          <w:sz w:val="20"/>
          <w:szCs w:val="20"/>
          <w:rtl/>
        </w:rPr>
        <w:t>די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ל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דמשום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שמדליקין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בפנים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אין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צורך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לזה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כ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כ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כמ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ש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בשאילת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יבע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ץ</w:t>
      </w:r>
      <w:proofErr w:type="spellEnd"/>
      <w:r w:rsidRPr="00121544">
        <w:rPr>
          <w:rFonts w:cs="David"/>
          <w:sz w:val="20"/>
          <w:szCs w:val="20"/>
          <w:rtl/>
        </w:rPr>
        <w:t xml:space="preserve"> /</w:t>
      </w:r>
      <w:proofErr w:type="spellStart"/>
      <w:r w:rsidRPr="00121544">
        <w:rPr>
          <w:rFonts w:cs="David" w:hint="eastAsia"/>
          <w:sz w:val="20"/>
          <w:szCs w:val="20"/>
          <w:rtl/>
        </w:rPr>
        <w:t>יעב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ץ</w:t>
      </w:r>
      <w:proofErr w:type="spellEnd"/>
      <w:r w:rsidRPr="00121544">
        <w:rPr>
          <w:rFonts w:cs="David"/>
          <w:sz w:val="20"/>
          <w:szCs w:val="20"/>
          <w:rtl/>
        </w:rPr>
        <w:t xml:space="preserve">/ </w:t>
      </w:r>
      <w:r w:rsidRPr="00121544">
        <w:rPr>
          <w:rFonts w:cs="David" w:hint="eastAsia"/>
          <w:sz w:val="20"/>
          <w:szCs w:val="20"/>
          <w:rtl/>
        </w:rPr>
        <w:t>כנ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ל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וא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כ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שוב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קשה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אמאי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לא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מדליקין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בחוץ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באין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סכנה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ובפנס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וראיתי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בערוך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השלחן</w:t>
      </w:r>
      <w:proofErr w:type="spellEnd"/>
      <w:r w:rsidRPr="00121544">
        <w:rPr>
          <w:rFonts w:cs="David"/>
          <w:sz w:val="20"/>
          <w:szCs w:val="20"/>
          <w:rtl/>
        </w:rPr>
        <w:t xml:space="preserve"> (</w:t>
      </w:r>
      <w:r w:rsidRPr="00121544">
        <w:rPr>
          <w:rFonts w:cs="David" w:hint="eastAsia"/>
          <w:sz w:val="20"/>
          <w:szCs w:val="20"/>
          <w:rtl/>
        </w:rPr>
        <w:t>סי</w:t>
      </w:r>
      <w:r w:rsidRPr="00121544">
        <w:rPr>
          <w:rFonts w:cs="David"/>
          <w:sz w:val="20"/>
          <w:szCs w:val="20"/>
          <w:rtl/>
        </w:rPr>
        <w:t xml:space="preserve">' </w:t>
      </w:r>
      <w:r w:rsidRPr="00121544">
        <w:rPr>
          <w:rFonts w:cs="David" w:hint="eastAsia"/>
          <w:sz w:val="20"/>
          <w:szCs w:val="20"/>
          <w:rtl/>
        </w:rPr>
        <w:t>תרע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א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סעי</w:t>
      </w:r>
      <w:r w:rsidRPr="00121544">
        <w:rPr>
          <w:rFonts w:cs="David"/>
          <w:sz w:val="20"/>
          <w:szCs w:val="20"/>
          <w:rtl/>
        </w:rPr>
        <w:t xml:space="preserve">' </w:t>
      </w:r>
      <w:r w:rsidRPr="00121544">
        <w:rPr>
          <w:rFonts w:cs="David" w:hint="eastAsia"/>
          <w:sz w:val="20"/>
          <w:szCs w:val="20"/>
          <w:rtl/>
        </w:rPr>
        <w:t>כ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ד</w:t>
      </w:r>
      <w:r w:rsidRPr="00121544">
        <w:rPr>
          <w:rFonts w:cs="David"/>
          <w:sz w:val="20"/>
          <w:szCs w:val="20"/>
          <w:rtl/>
        </w:rPr>
        <w:t xml:space="preserve">) </w:t>
      </w:r>
      <w:r w:rsidRPr="00121544">
        <w:rPr>
          <w:rFonts w:cs="David" w:hint="eastAsia"/>
          <w:sz w:val="20"/>
          <w:szCs w:val="20"/>
          <w:rtl/>
        </w:rPr>
        <w:t>שכתב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וז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ל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והנה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עתה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אין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אנו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מדליקין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בחוץ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ואף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שאין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סכנה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אצלינו</w:t>
      </w:r>
      <w:proofErr w:type="spellEnd"/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מ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מ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כמעט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הוא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מהנמנעות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מפני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שבכל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המדינות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שלנו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ימי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חנוכה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ימי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סגריר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גס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ושלג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ורוחות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חזקים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וא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א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להניחם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בחוץ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אם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לא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להסגירם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בזכוכית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וכולי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האי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לא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אטרחוהו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רבנן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ועוד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דבזה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לא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יהי</w:t>
      </w:r>
      <w:r w:rsidRPr="00121544">
        <w:rPr>
          <w:rFonts w:cs="David"/>
          <w:sz w:val="20"/>
          <w:szCs w:val="20"/>
          <w:rtl/>
        </w:rPr>
        <w:t xml:space="preserve">' </w:t>
      </w:r>
      <w:r w:rsidRPr="00121544">
        <w:rPr>
          <w:rFonts w:cs="David" w:hint="eastAsia"/>
          <w:sz w:val="20"/>
          <w:szCs w:val="20"/>
          <w:rtl/>
        </w:rPr>
        <w:t>היכר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למצוה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כל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כך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וגם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לא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בכל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המקומות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יניחו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לעשות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כך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ולכן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כולנו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מדליקין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בבית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עכ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ל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והנה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גם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לדבריו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הוי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רק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טעם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לפטור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מהחיוב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בחוץ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אבל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עדיין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י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ל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דהיכא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דאפשר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יש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מצוה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בחוץ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זולת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מש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כ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דלא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יהי</w:t>
      </w:r>
      <w:r w:rsidRPr="00121544">
        <w:rPr>
          <w:rFonts w:cs="David"/>
          <w:sz w:val="20"/>
          <w:szCs w:val="20"/>
          <w:rtl/>
        </w:rPr>
        <w:t xml:space="preserve">' </w:t>
      </w:r>
      <w:r w:rsidRPr="00121544">
        <w:rPr>
          <w:rFonts w:cs="David" w:hint="eastAsia"/>
          <w:sz w:val="20"/>
          <w:szCs w:val="20"/>
          <w:rtl/>
        </w:rPr>
        <w:t>היכר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למצוה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כ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כ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כנ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ל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ולא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ידעתי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אמאי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היכר</w:t>
      </w:r>
      <w:r w:rsidRPr="00121544">
        <w:rPr>
          <w:rFonts w:cs="David"/>
          <w:sz w:val="20"/>
          <w:szCs w:val="20"/>
          <w:rtl/>
        </w:rPr>
        <w:t xml:space="preserve">. </w:t>
      </w:r>
      <w:r w:rsidRPr="00121544">
        <w:rPr>
          <w:rFonts w:cs="David" w:hint="eastAsia"/>
          <w:sz w:val="20"/>
          <w:szCs w:val="20"/>
          <w:rtl/>
        </w:rPr>
        <w:t>אמנם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לא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ראינו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לצדיקי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הדור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בחו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ל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דינהגו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כן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וגם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בא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י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הנוהגים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להדליק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מבחוץ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רק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מיעוטא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כלפי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הנוהגים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להדליק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בפנים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וביותר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נוהגים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להדליק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בפנים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החסידים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ההולכים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בדרכם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של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התלמידי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בעש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ט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ז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ל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ותלמידי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תלמידיהם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הע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י</w:t>
      </w:r>
      <w:proofErr w:type="spellEnd"/>
      <w:r w:rsidRPr="00121544">
        <w:rPr>
          <w:rFonts w:cs="David"/>
          <w:sz w:val="20"/>
          <w:szCs w:val="20"/>
          <w:rtl/>
        </w:rPr>
        <w:t xml:space="preserve">. </w:t>
      </w:r>
    </w:p>
    <w:p w:rsidR="00C82B46" w:rsidRPr="00121544" w:rsidRDefault="00C82B46" w:rsidP="00C82B46">
      <w:pPr>
        <w:autoSpaceDE w:val="0"/>
        <w:autoSpaceDN w:val="0"/>
        <w:adjustRightInd w:val="0"/>
        <w:spacing w:line="360" w:lineRule="auto"/>
        <w:jc w:val="both"/>
        <w:rPr>
          <w:rFonts w:cs="David"/>
          <w:sz w:val="20"/>
          <w:szCs w:val="20"/>
        </w:rPr>
      </w:pPr>
    </w:p>
    <w:p w:rsidR="00C82B46" w:rsidRPr="00121544" w:rsidRDefault="00C82B46" w:rsidP="00C82B46">
      <w:pPr>
        <w:autoSpaceDE w:val="0"/>
        <w:autoSpaceDN w:val="0"/>
        <w:adjustRightInd w:val="0"/>
        <w:spacing w:line="360" w:lineRule="auto"/>
        <w:jc w:val="both"/>
        <w:rPr>
          <w:rFonts w:cs="David"/>
          <w:sz w:val="20"/>
          <w:szCs w:val="20"/>
        </w:rPr>
      </w:pPr>
      <w:proofErr w:type="spellStart"/>
      <w:r w:rsidRPr="00121544">
        <w:rPr>
          <w:rFonts w:cs="David" w:hint="eastAsia"/>
          <w:sz w:val="20"/>
          <w:szCs w:val="20"/>
          <w:rtl/>
        </w:rPr>
        <w:t>ונתראיתי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לדעת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בתשו</w:t>
      </w:r>
      <w:proofErr w:type="spellEnd"/>
      <w:r w:rsidRPr="00121544">
        <w:rPr>
          <w:rFonts w:cs="David"/>
          <w:sz w:val="20"/>
          <w:szCs w:val="20"/>
          <w:rtl/>
        </w:rPr>
        <w:t xml:space="preserve">' </w:t>
      </w:r>
      <w:r w:rsidRPr="00121544">
        <w:rPr>
          <w:rFonts w:cs="David" w:hint="eastAsia"/>
          <w:sz w:val="20"/>
          <w:szCs w:val="20"/>
          <w:rtl/>
        </w:rPr>
        <w:t>אמרי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נועם</w:t>
      </w:r>
      <w:r w:rsidRPr="00121544">
        <w:rPr>
          <w:rFonts w:cs="David"/>
          <w:sz w:val="20"/>
          <w:szCs w:val="20"/>
          <w:rtl/>
        </w:rPr>
        <w:t xml:space="preserve"> (</w:t>
      </w:r>
      <w:proofErr w:type="spellStart"/>
      <w:r w:rsidRPr="00121544">
        <w:rPr>
          <w:rFonts w:cs="David" w:hint="eastAsia"/>
          <w:sz w:val="20"/>
          <w:szCs w:val="20"/>
          <w:rtl/>
        </w:rPr>
        <w:t>ח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ב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סי</w:t>
      </w:r>
      <w:r w:rsidRPr="00121544">
        <w:rPr>
          <w:rFonts w:cs="David"/>
          <w:sz w:val="20"/>
          <w:szCs w:val="20"/>
          <w:rtl/>
        </w:rPr>
        <w:t xml:space="preserve">' </w:t>
      </w:r>
      <w:r w:rsidRPr="00121544">
        <w:rPr>
          <w:rFonts w:cs="David" w:hint="eastAsia"/>
          <w:sz w:val="20"/>
          <w:szCs w:val="20"/>
          <w:rtl/>
        </w:rPr>
        <w:t>כ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ט</w:t>
      </w:r>
      <w:r w:rsidRPr="00121544">
        <w:rPr>
          <w:rFonts w:cs="David"/>
          <w:sz w:val="20"/>
          <w:szCs w:val="20"/>
          <w:rtl/>
        </w:rPr>
        <w:t xml:space="preserve">) </w:t>
      </w:r>
      <w:r w:rsidRPr="00121544">
        <w:rPr>
          <w:rFonts w:cs="David" w:hint="eastAsia"/>
          <w:sz w:val="20"/>
          <w:szCs w:val="20"/>
          <w:rtl/>
        </w:rPr>
        <w:t>שהקשה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השואל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על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מנהגנו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להדליק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בפנים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אף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בדליכא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סכנה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והשיב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לו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בזה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ל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הנה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באמת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יפה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תמה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אך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אנכי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מצאתי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מקור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לזה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במס</w:t>
      </w:r>
      <w:r w:rsidRPr="00121544">
        <w:rPr>
          <w:rFonts w:cs="David"/>
          <w:sz w:val="20"/>
          <w:szCs w:val="20"/>
          <w:rtl/>
        </w:rPr>
        <w:t xml:space="preserve">' </w:t>
      </w:r>
      <w:r w:rsidRPr="00121544">
        <w:rPr>
          <w:rFonts w:cs="David" w:hint="eastAsia"/>
          <w:sz w:val="20"/>
          <w:szCs w:val="20"/>
          <w:rtl/>
        </w:rPr>
        <w:t>מגילת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תענית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וז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ל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מצוה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להניחה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על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פתח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ביתו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מבחוץ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וכו</w:t>
      </w:r>
      <w:r w:rsidRPr="00121544">
        <w:rPr>
          <w:rFonts w:cs="David"/>
          <w:sz w:val="20"/>
          <w:szCs w:val="20"/>
          <w:rtl/>
        </w:rPr>
        <w:t xml:space="preserve">' </w:t>
      </w:r>
      <w:r w:rsidRPr="00121544">
        <w:rPr>
          <w:rFonts w:cs="David" w:hint="eastAsia"/>
          <w:sz w:val="20"/>
          <w:szCs w:val="20"/>
          <w:rtl/>
        </w:rPr>
        <w:t>ואם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מתירא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מן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הלצים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מניחה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על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פתח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ביתו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מבפנים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ובשעת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הסכנה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מניחה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על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שלחנו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ודיו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ועי</w:t>
      </w:r>
      <w:r w:rsidRPr="00121544">
        <w:rPr>
          <w:rFonts w:cs="David"/>
          <w:sz w:val="20"/>
          <w:szCs w:val="20"/>
          <w:rtl/>
        </w:rPr>
        <w:t xml:space="preserve">' </w:t>
      </w:r>
      <w:proofErr w:type="spellStart"/>
      <w:r w:rsidRPr="00121544">
        <w:rPr>
          <w:rFonts w:cs="David" w:hint="eastAsia"/>
          <w:sz w:val="20"/>
          <w:szCs w:val="20"/>
          <w:rtl/>
        </w:rPr>
        <w:t>בתוס</w:t>
      </w:r>
      <w:proofErr w:type="spellEnd"/>
      <w:r w:rsidRPr="00121544">
        <w:rPr>
          <w:rFonts w:cs="David"/>
          <w:sz w:val="20"/>
          <w:szCs w:val="20"/>
          <w:rtl/>
        </w:rPr>
        <w:t xml:space="preserve">' </w:t>
      </w:r>
      <w:r w:rsidRPr="00121544">
        <w:rPr>
          <w:rFonts w:cs="David" w:hint="eastAsia"/>
          <w:sz w:val="20"/>
          <w:szCs w:val="20"/>
          <w:rtl/>
        </w:rPr>
        <w:t>חדשים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שם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והנה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עכשיו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בזה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ז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שעת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הסכנה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חלילה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רק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מיקרי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שרבו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הליצים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מדליקין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בפנים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אצל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הפתח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וכו</w:t>
      </w:r>
      <w:r w:rsidRPr="00121544">
        <w:rPr>
          <w:rFonts w:cs="David"/>
          <w:sz w:val="20"/>
          <w:szCs w:val="20"/>
          <w:rtl/>
        </w:rPr>
        <w:t xml:space="preserve">' </w:t>
      </w:r>
      <w:r w:rsidRPr="00121544">
        <w:rPr>
          <w:rFonts w:cs="David" w:hint="eastAsia"/>
          <w:sz w:val="20"/>
          <w:szCs w:val="20"/>
          <w:rtl/>
        </w:rPr>
        <w:t>עכ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ל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וכל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זה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מתאים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עם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הרמז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שיש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בדבר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הזה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כמבואר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בסה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ק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בני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יששכר</w:t>
      </w:r>
      <w:r w:rsidRPr="00121544">
        <w:rPr>
          <w:rFonts w:cs="David"/>
          <w:sz w:val="20"/>
          <w:szCs w:val="20"/>
          <w:rtl/>
        </w:rPr>
        <w:t xml:space="preserve"> (</w:t>
      </w:r>
      <w:r w:rsidRPr="00121544">
        <w:rPr>
          <w:rFonts w:cs="David" w:hint="eastAsia"/>
          <w:sz w:val="20"/>
          <w:szCs w:val="20"/>
          <w:rtl/>
        </w:rPr>
        <w:t>כסלו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טבת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מאמר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ג</w:t>
      </w:r>
      <w:r w:rsidRPr="00121544">
        <w:rPr>
          <w:rFonts w:cs="David"/>
          <w:sz w:val="20"/>
          <w:szCs w:val="20"/>
          <w:rtl/>
        </w:rPr>
        <w:t xml:space="preserve">') </w:t>
      </w:r>
      <w:r w:rsidRPr="00121544">
        <w:rPr>
          <w:rFonts w:cs="David" w:hint="eastAsia"/>
          <w:sz w:val="20"/>
          <w:szCs w:val="20"/>
          <w:rtl/>
        </w:rPr>
        <w:t>בשם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ס</w:t>
      </w:r>
      <w:r w:rsidRPr="00121544">
        <w:rPr>
          <w:rFonts w:cs="David"/>
          <w:sz w:val="20"/>
          <w:szCs w:val="20"/>
          <w:rtl/>
        </w:rPr>
        <w:t xml:space="preserve">' </w:t>
      </w:r>
      <w:r w:rsidRPr="00121544">
        <w:rPr>
          <w:rFonts w:cs="David" w:hint="eastAsia"/>
          <w:sz w:val="20"/>
          <w:szCs w:val="20"/>
          <w:rtl/>
        </w:rPr>
        <w:t>עוללת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אפרים</w:t>
      </w:r>
      <w:r w:rsidRPr="00121544">
        <w:rPr>
          <w:rFonts w:cs="David"/>
          <w:sz w:val="20"/>
          <w:szCs w:val="20"/>
          <w:rtl/>
        </w:rPr>
        <w:t xml:space="preserve">, </w:t>
      </w:r>
      <w:proofErr w:type="spellStart"/>
      <w:r w:rsidRPr="00121544">
        <w:rPr>
          <w:rFonts w:cs="David" w:hint="eastAsia"/>
          <w:sz w:val="20"/>
          <w:szCs w:val="20"/>
          <w:rtl/>
        </w:rPr>
        <w:t>דהנה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אמרו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רז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ל</w:t>
      </w:r>
      <w:r w:rsidRPr="00121544">
        <w:rPr>
          <w:rFonts w:cs="David"/>
          <w:sz w:val="20"/>
          <w:szCs w:val="20"/>
          <w:rtl/>
        </w:rPr>
        <w:t xml:space="preserve"> (</w:t>
      </w:r>
      <w:r w:rsidRPr="00121544">
        <w:rPr>
          <w:rFonts w:cs="David" w:hint="eastAsia"/>
          <w:sz w:val="20"/>
          <w:szCs w:val="20"/>
          <w:rtl/>
        </w:rPr>
        <w:t>בברכות</w:t>
      </w:r>
      <w:r w:rsidRPr="00121544">
        <w:rPr>
          <w:rFonts w:cs="David"/>
          <w:sz w:val="20"/>
          <w:szCs w:val="20"/>
          <w:rtl/>
        </w:rPr>
        <w:t xml:space="preserve">) </w:t>
      </w:r>
      <w:r w:rsidRPr="00121544">
        <w:rPr>
          <w:rFonts w:cs="David" w:hint="eastAsia"/>
          <w:sz w:val="20"/>
          <w:szCs w:val="20"/>
          <w:rtl/>
        </w:rPr>
        <w:t>אם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ראית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דור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שהתורה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חביבה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עלי</w:t>
      </w:r>
      <w:r w:rsidRPr="00121544">
        <w:rPr>
          <w:rFonts w:cs="David"/>
          <w:sz w:val="20"/>
          <w:szCs w:val="20"/>
          <w:rtl/>
        </w:rPr>
        <w:t xml:space="preserve">' </w:t>
      </w:r>
      <w:r w:rsidRPr="00121544">
        <w:rPr>
          <w:rFonts w:cs="David" w:hint="eastAsia"/>
          <w:sz w:val="20"/>
          <w:szCs w:val="20"/>
          <w:rtl/>
        </w:rPr>
        <w:t>פזר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שנאמר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יש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מפזר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וכו</w:t>
      </w:r>
      <w:r w:rsidRPr="00121544">
        <w:rPr>
          <w:rFonts w:cs="David"/>
          <w:sz w:val="20"/>
          <w:szCs w:val="20"/>
          <w:rtl/>
        </w:rPr>
        <w:t xml:space="preserve">' </w:t>
      </w:r>
      <w:r w:rsidRPr="00121544">
        <w:rPr>
          <w:rFonts w:cs="David" w:hint="eastAsia"/>
          <w:sz w:val="20"/>
          <w:szCs w:val="20"/>
          <w:rtl/>
        </w:rPr>
        <w:t>ואם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ראית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דור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וכו</w:t>
      </w:r>
      <w:r w:rsidRPr="00121544">
        <w:rPr>
          <w:rFonts w:cs="David"/>
          <w:sz w:val="20"/>
          <w:szCs w:val="20"/>
          <w:rtl/>
        </w:rPr>
        <w:t xml:space="preserve">' </w:t>
      </w:r>
      <w:r w:rsidRPr="00121544">
        <w:rPr>
          <w:rFonts w:cs="David" w:hint="eastAsia"/>
          <w:sz w:val="20"/>
          <w:szCs w:val="20"/>
          <w:rtl/>
        </w:rPr>
        <w:t>כנס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שנאמר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עת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לעשות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לד</w:t>
      </w:r>
      <w:r w:rsidRPr="00121544">
        <w:rPr>
          <w:rFonts w:cs="David"/>
          <w:sz w:val="20"/>
          <w:szCs w:val="20"/>
          <w:rtl/>
        </w:rPr>
        <w:t xml:space="preserve">' </w:t>
      </w:r>
      <w:r w:rsidRPr="00121544">
        <w:rPr>
          <w:rFonts w:cs="David" w:hint="eastAsia"/>
          <w:sz w:val="20"/>
          <w:szCs w:val="20"/>
          <w:rtl/>
        </w:rPr>
        <w:t>הפרו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תורתיך</w:t>
      </w:r>
      <w:proofErr w:type="spellEnd"/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לפיכך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דורות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הראשונים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שהיתה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התורה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חביבה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בעיניהם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היו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מניחים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נ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ח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הרומז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לתורה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אור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מבחוץ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ע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ד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יפ</w:t>
      </w:r>
      <w:bookmarkStart w:id="0" w:name="_GoBack"/>
      <w:bookmarkEnd w:id="0"/>
      <w:r w:rsidRPr="00121544">
        <w:rPr>
          <w:rFonts w:cs="David" w:hint="eastAsia"/>
          <w:sz w:val="20"/>
          <w:szCs w:val="20"/>
          <w:rtl/>
        </w:rPr>
        <w:t>וצו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מעיינותיך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חוצה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אבל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הדורות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הללו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שנתמעטה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התורה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ולומדי</w:t>
      </w:r>
      <w:r w:rsidRPr="00121544">
        <w:rPr>
          <w:rFonts w:cs="David"/>
          <w:sz w:val="20"/>
          <w:szCs w:val="20"/>
          <w:rtl/>
        </w:rPr>
        <w:t xml:space="preserve">' </w:t>
      </w:r>
      <w:r w:rsidRPr="00121544">
        <w:rPr>
          <w:rFonts w:cs="David" w:hint="eastAsia"/>
          <w:sz w:val="20"/>
          <w:szCs w:val="20"/>
          <w:rtl/>
        </w:rPr>
        <w:t>וכו</w:t>
      </w:r>
      <w:r w:rsidRPr="00121544">
        <w:rPr>
          <w:rFonts w:cs="David"/>
          <w:sz w:val="20"/>
          <w:szCs w:val="20"/>
          <w:rtl/>
        </w:rPr>
        <w:t xml:space="preserve">' </w:t>
      </w:r>
      <w:r w:rsidRPr="00121544">
        <w:rPr>
          <w:rFonts w:cs="David" w:hint="eastAsia"/>
          <w:sz w:val="20"/>
          <w:szCs w:val="20"/>
          <w:rtl/>
        </w:rPr>
        <w:t>וחכמי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הדור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אין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להם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כח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להשיב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איש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מדרכו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הרעה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ואדרבה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אם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לא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יחניף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וכו</w:t>
      </w:r>
      <w:r w:rsidRPr="00121544">
        <w:rPr>
          <w:rFonts w:cs="David"/>
          <w:sz w:val="20"/>
          <w:szCs w:val="20"/>
          <w:rtl/>
        </w:rPr>
        <w:t xml:space="preserve">' </w:t>
      </w:r>
      <w:r w:rsidRPr="00121544">
        <w:rPr>
          <w:rFonts w:cs="David" w:hint="eastAsia"/>
          <w:sz w:val="20"/>
          <w:szCs w:val="20"/>
          <w:rtl/>
        </w:rPr>
        <w:t>אין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תקומה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מפני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הקמים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עליו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ויקימו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עליו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עדי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שקר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וכו</w:t>
      </w:r>
      <w:r w:rsidRPr="00121544">
        <w:rPr>
          <w:rFonts w:cs="David"/>
          <w:sz w:val="20"/>
          <w:szCs w:val="20"/>
          <w:rtl/>
        </w:rPr>
        <w:t xml:space="preserve">' </w:t>
      </w:r>
      <w:r w:rsidRPr="00121544">
        <w:rPr>
          <w:rFonts w:cs="David" w:hint="eastAsia"/>
          <w:sz w:val="20"/>
          <w:szCs w:val="20"/>
          <w:rtl/>
        </w:rPr>
        <w:t>המשכילים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בעת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ההוא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ימשכו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ידיהם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מלהאיר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בתורתם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בראש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כל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חוצות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מניח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נר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חנוכה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בביתו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ודיו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להשיב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מעון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אנשי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ביתו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לבד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עכ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ל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העוללות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אפרים</w:t>
      </w:r>
      <w:r w:rsidRPr="00121544">
        <w:rPr>
          <w:rFonts w:cs="David"/>
          <w:sz w:val="20"/>
          <w:szCs w:val="20"/>
          <w:rtl/>
        </w:rPr>
        <w:t xml:space="preserve">, </w:t>
      </w:r>
      <w:proofErr w:type="spellStart"/>
      <w:r w:rsidRPr="00121544">
        <w:rPr>
          <w:rFonts w:cs="David" w:hint="eastAsia"/>
          <w:sz w:val="20"/>
          <w:szCs w:val="20"/>
          <w:rtl/>
        </w:rPr>
        <w:t>והבני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יששכר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הוסיף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בטעמא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לשבח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לפרש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לשון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הש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ס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בזה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דבשעת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הסכנה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מניח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על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שלחנו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ודיו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עיי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ש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והרי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כל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זה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נכלל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במפני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הלצים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שאיתא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במג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ת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כנ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ל</w:t>
      </w:r>
      <w:r w:rsidRPr="00121544">
        <w:rPr>
          <w:rFonts w:cs="David"/>
          <w:sz w:val="20"/>
          <w:szCs w:val="20"/>
          <w:rtl/>
        </w:rPr>
        <w:t xml:space="preserve">, </w:t>
      </w:r>
      <w:proofErr w:type="spellStart"/>
      <w:r w:rsidRPr="00121544">
        <w:rPr>
          <w:rFonts w:cs="David" w:hint="eastAsia"/>
          <w:sz w:val="20"/>
          <w:szCs w:val="20"/>
          <w:rtl/>
        </w:rPr>
        <w:t>וכדכתיב</w:t>
      </w:r>
      <w:proofErr w:type="spellEnd"/>
      <w:r w:rsidRPr="00121544">
        <w:rPr>
          <w:rFonts w:cs="David"/>
          <w:sz w:val="20"/>
          <w:szCs w:val="20"/>
          <w:rtl/>
        </w:rPr>
        <w:t xml:space="preserve"> (</w:t>
      </w:r>
      <w:r w:rsidRPr="00121544">
        <w:rPr>
          <w:rFonts w:cs="David" w:hint="eastAsia"/>
          <w:sz w:val="20"/>
          <w:szCs w:val="20"/>
          <w:rtl/>
        </w:rPr>
        <w:t>משלי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ט</w:t>
      </w:r>
      <w:r w:rsidRPr="00121544">
        <w:rPr>
          <w:rFonts w:cs="David"/>
          <w:sz w:val="20"/>
          <w:szCs w:val="20"/>
          <w:rtl/>
        </w:rPr>
        <w:t xml:space="preserve"> - </w:t>
      </w:r>
      <w:r w:rsidRPr="00121544">
        <w:rPr>
          <w:rFonts w:cs="David" w:hint="eastAsia"/>
          <w:sz w:val="20"/>
          <w:szCs w:val="20"/>
          <w:rtl/>
        </w:rPr>
        <w:t>ח</w:t>
      </w:r>
      <w:r w:rsidRPr="00121544">
        <w:rPr>
          <w:rFonts w:cs="David"/>
          <w:sz w:val="20"/>
          <w:szCs w:val="20"/>
          <w:rtl/>
        </w:rPr>
        <w:t xml:space="preserve">) </w:t>
      </w:r>
      <w:r w:rsidRPr="00121544">
        <w:rPr>
          <w:rFonts w:cs="David" w:hint="eastAsia"/>
          <w:sz w:val="20"/>
          <w:szCs w:val="20"/>
          <w:rtl/>
        </w:rPr>
        <w:t>אל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תוכח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לץ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פן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ישנאך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הוכח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לחכם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ויאהבך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ועי</w:t>
      </w:r>
      <w:r w:rsidRPr="00121544">
        <w:rPr>
          <w:rFonts w:cs="David"/>
          <w:sz w:val="20"/>
          <w:szCs w:val="20"/>
          <w:rtl/>
        </w:rPr>
        <w:t>' (</w:t>
      </w:r>
      <w:r w:rsidRPr="00121544">
        <w:rPr>
          <w:rFonts w:cs="David" w:hint="eastAsia"/>
          <w:sz w:val="20"/>
          <w:szCs w:val="20"/>
          <w:rtl/>
        </w:rPr>
        <w:t>יבמות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ס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ע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ב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וערכין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ט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ז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ע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ב</w:t>
      </w:r>
      <w:r w:rsidRPr="00121544">
        <w:rPr>
          <w:rFonts w:cs="David"/>
          <w:sz w:val="20"/>
          <w:szCs w:val="20"/>
          <w:rtl/>
        </w:rPr>
        <w:t xml:space="preserve">). </w:t>
      </w:r>
    </w:p>
    <w:p w:rsidR="00C82B46" w:rsidRPr="00121544" w:rsidRDefault="00C82B46" w:rsidP="00C82B46">
      <w:pPr>
        <w:autoSpaceDE w:val="0"/>
        <w:autoSpaceDN w:val="0"/>
        <w:adjustRightInd w:val="0"/>
        <w:spacing w:line="360" w:lineRule="auto"/>
        <w:jc w:val="both"/>
        <w:rPr>
          <w:rFonts w:cs="David"/>
          <w:sz w:val="20"/>
          <w:szCs w:val="20"/>
        </w:rPr>
      </w:pPr>
    </w:p>
    <w:p w:rsidR="00CC4979" w:rsidRPr="00C82B46" w:rsidRDefault="00C82B46" w:rsidP="00C82B46">
      <w:pPr>
        <w:autoSpaceDE w:val="0"/>
        <w:autoSpaceDN w:val="0"/>
        <w:adjustRightInd w:val="0"/>
        <w:spacing w:line="360" w:lineRule="auto"/>
        <w:jc w:val="both"/>
        <w:rPr>
          <w:rFonts w:cs="David"/>
          <w:sz w:val="20"/>
          <w:szCs w:val="20"/>
        </w:rPr>
      </w:pPr>
      <w:proofErr w:type="spellStart"/>
      <w:r w:rsidRPr="00121544">
        <w:rPr>
          <w:rFonts w:cs="David" w:hint="eastAsia"/>
          <w:sz w:val="20"/>
          <w:szCs w:val="20"/>
          <w:rtl/>
        </w:rPr>
        <w:lastRenderedPageBreak/>
        <w:t>סו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ד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מכל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הנ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ל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מצינו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טעמים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מספיקים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ונכונים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להנוהגים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להדליק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בפנים</w:t>
      </w:r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ונזכה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בקרוב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להתגלות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האור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הגנוז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בביאת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גוא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צ</w:t>
      </w:r>
      <w:proofErr w:type="spellEnd"/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בבי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א</w:t>
      </w:r>
      <w:proofErr w:type="spellEnd"/>
      <w:r w:rsidRPr="00121544">
        <w:rPr>
          <w:rFonts w:cs="David"/>
          <w:sz w:val="20"/>
          <w:szCs w:val="20"/>
          <w:rtl/>
        </w:rPr>
        <w:t xml:space="preserve">. </w:t>
      </w:r>
      <w:r w:rsidRPr="00121544">
        <w:rPr>
          <w:rFonts w:cs="David" w:hint="eastAsia"/>
          <w:sz w:val="20"/>
          <w:szCs w:val="20"/>
          <w:rtl/>
        </w:rPr>
        <w:t>והנני</w:t>
      </w:r>
      <w:r w:rsidRPr="00121544">
        <w:rPr>
          <w:rFonts w:cs="David"/>
          <w:sz w:val="20"/>
          <w:szCs w:val="20"/>
          <w:rtl/>
        </w:rPr>
        <w:t xml:space="preserve"> </w:t>
      </w:r>
      <w:proofErr w:type="spellStart"/>
      <w:r w:rsidRPr="00121544">
        <w:rPr>
          <w:rFonts w:cs="David" w:hint="eastAsia"/>
          <w:sz w:val="20"/>
          <w:szCs w:val="20"/>
          <w:rtl/>
        </w:rPr>
        <w:t>דוש</w:t>
      </w:r>
      <w:r w:rsidRPr="00121544">
        <w:rPr>
          <w:rFonts w:cs="David"/>
          <w:sz w:val="20"/>
          <w:szCs w:val="20"/>
          <w:rtl/>
        </w:rPr>
        <w:t>"</w:t>
      </w:r>
      <w:r w:rsidRPr="00121544">
        <w:rPr>
          <w:rFonts w:cs="David" w:hint="eastAsia"/>
          <w:sz w:val="20"/>
          <w:szCs w:val="20"/>
          <w:rtl/>
        </w:rPr>
        <w:t>ת</w:t>
      </w:r>
      <w:proofErr w:type="spellEnd"/>
      <w:r w:rsidRPr="00121544">
        <w:rPr>
          <w:rFonts w:cs="David"/>
          <w:sz w:val="20"/>
          <w:szCs w:val="20"/>
          <w:rtl/>
        </w:rPr>
        <w:t xml:space="preserve">, </w:t>
      </w:r>
      <w:r w:rsidRPr="00121544">
        <w:rPr>
          <w:rFonts w:cs="David" w:hint="eastAsia"/>
          <w:sz w:val="20"/>
          <w:szCs w:val="20"/>
          <w:rtl/>
        </w:rPr>
        <w:t>יצחק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יעקב</w:t>
      </w:r>
      <w:r w:rsidRPr="00121544">
        <w:rPr>
          <w:rFonts w:cs="David"/>
          <w:sz w:val="20"/>
          <w:szCs w:val="20"/>
          <w:rtl/>
        </w:rPr>
        <w:t xml:space="preserve"> </w:t>
      </w:r>
      <w:r w:rsidRPr="00121544">
        <w:rPr>
          <w:rFonts w:cs="David" w:hint="eastAsia"/>
          <w:sz w:val="20"/>
          <w:szCs w:val="20"/>
          <w:rtl/>
        </w:rPr>
        <w:t>ווייס</w:t>
      </w:r>
      <w:r w:rsidRPr="00121544">
        <w:rPr>
          <w:rFonts w:cs="David"/>
          <w:sz w:val="20"/>
          <w:szCs w:val="20"/>
          <w:rtl/>
        </w:rPr>
        <w:t>.</w:t>
      </w:r>
    </w:p>
    <w:sectPr w:rsidR="00CC4979" w:rsidRPr="00C82B46" w:rsidSect="00C82B46">
      <w:pgSz w:w="11906" w:h="16838"/>
      <w:pgMar w:top="720" w:right="720" w:bottom="720" w:left="720" w:header="708" w:footer="708" w:gutter="0"/>
      <w:cols w:num="2"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B46"/>
    <w:rsid w:val="003B74AE"/>
    <w:rsid w:val="00C82B46"/>
    <w:rsid w:val="00CC4979"/>
    <w:rsid w:val="00E50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3A329"/>
  <w15:chartTrackingRefBased/>
  <w15:docId w15:val="{CAC487FA-A794-4941-9606-F825F6564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82B4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939</Words>
  <Characters>4697</Characters>
  <Application>Microsoft Office Word</Application>
  <DocSecurity>0</DocSecurity>
  <Lines>39</Lines>
  <Paragraphs>11</Paragraphs>
  <ScaleCrop>false</ScaleCrop>
  <Company/>
  <LinksUpToDate>false</LinksUpToDate>
  <CharactersWithSpaces>5625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2017-11-30T20:14:00Z</dcterms:created>
  <dcterms:modified xsi:type="dcterms:W3CDTF">2017-11-30T20:19:00Z</dcterms:modified>
</cp:coreProperties>
</file>