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31426" w14:textId="77777777" w:rsidR="004A5D79" w:rsidRPr="004A5D79" w:rsidRDefault="004A5D79" w:rsidP="004A5D79">
      <w:pPr>
        <w:rPr>
          <w:rtl/>
        </w:rPr>
      </w:pPr>
      <w:r w:rsidRPr="004A5D79">
        <w:rPr>
          <w:rtl/>
        </w:rPr>
        <w:t>מומלץ ללמוד את הדף הראשון של פרק 'בני העיר' במסכת מגילה כדי לקבל את התשתית בבבלי לסימן הזה.</w:t>
      </w:r>
    </w:p>
    <w:p w14:paraId="1418FF3A" w14:textId="77777777" w:rsidR="006E03B8" w:rsidRDefault="006E03B8" w:rsidP="006E03B8">
      <w:pPr>
        <w:pStyle w:val="a3"/>
        <w:rPr>
          <w:rtl/>
        </w:rPr>
      </w:pPr>
      <w:r>
        <w:rPr>
          <w:rtl/>
        </w:rPr>
        <w:t xml:space="preserve">בבלי מגילה </w:t>
      </w:r>
      <w:proofErr w:type="spellStart"/>
      <w:r>
        <w:rPr>
          <w:rtl/>
        </w:rPr>
        <w:t>כו</w:t>
      </w:r>
      <w:proofErr w:type="spellEnd"/>
      <w:r>
        <w:rPr>
          <w:rFonts w:hint="cs"/>
          <w:rtl/>
        </w:rPr>
        <w:t>.-</w:t>
      </w:r>
      <w:proofErr w:type="spellStart"/>
      <w:r>
        <w:rPr>
          <w:rFonts w:hint="cs"/>
          <w:rtl/>
        </w:rPr>
        <w:t>כז</w:t>
      </w:r>
      <w:proofErr w:type="spellEnd"/>
      <w:r>
        <w:rPr>
          <w:rFonts w:hint="cs"/>
          <w:rtl/>
        </w:rPr>
        <w:t>:</w:t>
      </w:r>
      <w:r>
        <w:rPr>
          <w:rtl/>
        </w:rPr>
        <w:t xml:space="preserve"> </w:t>
      </w:r>
    </w:p>
    <w:p w14:paraId="1E040CA5" w14:textId="77777777" w:rsidR="006E03B8" w:rsidRDefault="006E03B8" w:rsidP="006E03B8">
      <w:pPr>
        <w:pStyle w:val="aa"/>
        <w:numPr>
          <w:ilvl w:val="0"/>
          <w:numId w:val="1"/>
        </w:numPr>
      </w:pPr>
      <w:r>
        <w:rPr>
          <w:rtl/>
        </w:rPr>
        <w:t xml:space="preserve">גמרא. בני העיר שמכרו רחובה של עיר. </w:t>
      </w:r>
    </w:p>
    <w:p w14:paraId="1C65CEBD" w14:textId="77777777" w:rsidR="006E03B8" w:rsidRDefault="006E03B8" w:rsidP="006E03B8">
      <w:pPr>
        <w:pStyle w:val="aa"/>
        <w:numPr>
          <w:ilvl w:val="1"/>
          <w:numId w:val="1"/>
        </w:numPr>
      </w:pPr>
      <w:r>
        <w:rPr>
          <w:rtl/>
        </w:rPr>
        <w:t xml:space="preserve">אמר רבה בר </w:t>
      </w:r>
      <w:proofErr w:type="spellStart"/>
      <w:r>
        <w:rPr>
          <w:rtl/>
        </w:rPr>
        <w:t>בר</w:t>
      </w:r>
      <w:proofErr w:type="spellEnd"/>
      <w:r>
        <w:rPr>
          <w:rtl/>
        </w:rPr>
        <w:t xml:space="preserve"> חנה אמר רבי יוחנן: זו דברי רבי מנחם בר יוסי </w:t>
      </w:r>
      <w:proofErr w:type="spellStart"/>
      <w:r>
        <w:rPr>
          <w:rtl/>
        </w:rPr>
        <w:t>סתומתאה</w:t>
      </w:r>
      <w:proofErr w:type="spellEnd"/>
      <w:r>
        <w:rPr>
          <w:rtl/>
        </w:rPr>
        <w:t xml:space="preserve">, אבל חכמים אומרים: הרחוב אין בו משום קדושה. </w:t>
      </w:r>
    </w:p>
    <w:p w14:paraId="08B8F65D" w14:textId="77777777" w:rsidR="006E03B8" w:rsidRDefault="006E03B8" w:rsidP="006E03B8">
      <w:pPr>
        <w:pStyle w:val="aa"/>
        <w:numPr>
          <w:ilvl w:val="2"/>
          <w:numId w:val="1"/>
        </w:numPr>
      </w:pPr>
      <w:r>
        <w:rPr>
          <w:rtl/>
        </w:rPr>
        <w:t xml:space="preserve">ורבי מנחם בר יוסי מאי טעמיה? - הואיל והעם </w:t>
      </w:r>
      <w:proofErr w:type="spellStart"/>
      <w:r>
        <w:rPr>
          <w:rtl/>
        </w:rPr>
        <w:t>מתפללין</w:t>
      </w:r>
      <w:proofErr w:type="spellEnd"/>
      <w:r>
        <w:rPr>
          <w:rtl/>
        </w:rPr>
        <w:t xml:space="preserve"> בו בתעניות ובמעמדות. – </w:t>
      </w:r>
    </w:p>
    <w:p w14:paraId="3AD00F20" w14:textId="77777777" w:rsidR="006E03B8" w:rsidRDefault="006E03B8" w:rsidP="006E03B8">
      <w:pPr>
        <w:pStyle w:val="aa"/>
        <w:numPr>
          <w:ilvl w:val="2"/>
          <w:numId w:val="1"/>
        </w:numPr>
        <w:rPr>
          <w:rtl/>
        </w:rPr>
      </w:pPr>
      <w:r>
        <w:rPr>
          <w:rtl/>
        </w:rPr>
        <w:t xml:space="preserve">ורבנן: ההוא אקראי בעלמא. </w:t>
      </w:r>
    </w:p>
    <w:p w14:paraId="5AE10116" w14:textId="77777777" w:rsidR="006E03B8" w:rsidRDefault="006E03B8" w:rsidP="006E03B8">
      <w:pPr>
        <w:rPr>
          <w:rtl/>
        </w:rPr>
      </w:pPr>
    </w:p>
    <w:p w14:paraId="04F38742" w14:textId="77777777" w:rsidR="006E03B8" w:rsidRDefault="006E03B8" w:rsidP="006E03B8">
      <w:pPr>
        <w:pStyle w:val="aa"/>
        <w:numPr>
          <w:ilvl w:val="0"/>
          <w:numId w:val="1"/>
        </w:numPr>
      </w:pPr>
      <w:r>
        <w:rPr>
          <w:rtl/>
        </w:rPr>
        <w:t xml:space="preserve">בית הכנסת </w:t>
      </w:r>
      <w:proofErr w:type="spellStart"/>
      <w:r>
        <w:rPr>
          <w:rtl/>
        </w:rPr>
        <w:t>לוקחין</w:t>
      </w:r>
      <w:proofErr w:type="spellEnd"/>
      <w:r>
        <w:rPr>
          <w:rtl/>
        </w:rPr>
        <w:t xml:space="preserve"> תיבה, </w:t>
      </w:r>
    </w:p>
    <w:p w14:paraId="0D988F6D" w14:textId="77777777" w:rsidR="006E03B8" w:rsidRDefault="006E03B8" w:rsidP="006E03B8">
      <w:pPr>
        <w:pStyle w:val="aa"/>
        <w:numPr>
          <w:ilvl w:val="1"/>
          <w:numId w:val="1"/>
        </w:numPr>
      </w:pPr>
      <w:r>
        <w:rPr>
          <w:rtl/>
        </w:rPr>
        <w:t xml:space="preserve">אמר רבי שמואל בר נחמני אמר רבי יונתן: לא שנו אלא בית הכנסת של כפרים, אבל בית הכנסת של כרכין, כיון </w:t>
      </w:r>
      <w:proofErr w:type="spellStart"/>
      <w:r>
        <w:rPr>
          <w:rtl/>
        </w:rPr>
        <w:t>דמעלמא</w:t>
      </w:r>
      <w:proofErr w:type="spellEnd"/>
      <w:r>
        <w:rPr>
          <w:rtl/>
        </w:rPr>
        <w:t xml:space="preserve"> אתו ליה - לא מצו מזבני ליה, דהוה ליה דרבים. </w:t>
      </w:r>
    </w:p>
    <w:p w14:paraId="30C2EEAA" w14:textId="77777777" w:rsidR="006E03B8" w:rsidRDefault="006E03B8" w:rsidP="006E03B8">
      <w:pPr>
        <w:pStyle w:val="aa"/>
        <w:numPr>
          <w:ilvl w:val="1"/>
          <w:numId w:val="1"/>
        </w:numPr>
      </w:pPr>
      <w:r>
        <w:rPr>
          <w:rtl/>
        </w:rPr>
        <w:t xml:space="preserve">אמר רב אשי: האי בי כנישתא דמתא </w:t>
      </w:r>
      <w:proofErr w:type="spellStart"/>
      <w:r>
        <w:rPr>
          <w:rtl/>
        </w:rPr>
        <w:t>מחסיא</w:t>
      </w:r>
      <w:proofErr w:type="spellEnd"/>
      <w:r>
        <w:rPr>
          <w:rtl/>
        </w:rPr>
        <w:t xml:space="preserve">. אף על גב </w:t>
      </w:r>
      <w:proofErr w:type="spellStart"/>
      <w:r>
        <w:rPr>
          <w:rtl/>
        </w:rPr>
        <w:t>דמעלמא</w:t>
      </w:r>
      <w:proofErr w:type="spellEnd"/>
      <w:r>
        <w:rPr>
          <w:rtl/>
        </w:rPr>
        <w:t xml:space="preserve"> אתו לה, כיון </w:t>
      </w:r>
      <w:proofErr w:type="spellStart"/>
      <w:r>
        <w:rPr>
          <w:rtl/>
        </w:rPr>
        <w:t>דאדעתא</w:t>
      </w:r>
      <w:proofErr w:type="spellEnd"/>
      <w:r>
        <w:rPr>
          <w:rtl/>
        </w:rPr>
        <w:t xml:space="preserve"> דידי </w:t>
      </w:r>
      <w:proofErr w:type="spellStart"/>
      <w:r>
        <w:rPr>
          <w:rtl/>
        </w:rPr>
        <w:t>קאתו</w:t>
      </w:r>
      <w:proofErr w:type="spellEnd"/>
      <w:r>
        <w:rPr>
          <w:rtl/>
        </w:rPr>
        <w:t xml:space="preserve"> - אי </w:t>
      </w:r>
      <w:proofErr w:type="spellStart"/>
      <w:r>
        <w:rPr>
          <w:rtl/>
        </w:rPr>
        <w:t>בעינא</w:t>
      </w:r>
      <w:proofErr w:type="spellEnd"/>
      <w:r>
        <w:rPr>
          <w:rtl/>
        </w:rPr>
        <w:t xml:space="preserve"> </w:t>
      </w:r>
      <w:proofErr w:type="spellStart"/>
      <w:r>
        <w:rPr>
          <w:rtl/>
        </w:rPr>
        <w:t>מזבנינא</w:t>
      </w:r>
      <w:proofErr w:type="spellEnd"/>
      <w:r>
        <w:rPr>
          <w:rtl/>
        </w:rPr>
        <w:t xml:space="preserve"> לה. </w:t>
      </w:r>
    </w:p>
    <w:p w14:paraId="414AADB9" w14:textId="77777777" w:rsidR="006E03B8" w:rsidRDefault="006E03B8" w:rsidP="006E03B8">
      <w:pPr>
        <w:pStyle w:val="aa"/>
        <w:numPr>
          <w:ilvl w:val="0"/>
          <w:numId w:val="1"/>
        </w:numPr>
      </w:pPr>
      <w:r>
        <w:rPr>
          <w:rtl/>
        </w:rPr>
        <w:t xml:space="preserve">מיתיבי, אמר רבי יהודה: מעשה בבית הכנסת של </w:t>
      </w:r>
      <w:proofErr w:type="spellStart"/>
      <w:r>
        <w:rPr>
          <w:rtl/>
        </w:rPr>
        <w:t>טורסיים</w:t>
      </w:r>
      <w:proofErr w:type="spellEnd"/>
      <w:r>
        <w:rPr>
          <w:rtl/>
        </w:rPr>
        <w:t xml:space="preserve"> שהיה בירושלים שמכרוה לרבי אליעזר, ועשה בה כל צרכיו. </w:t>
      </w:r>
    </w:p>
    <w:p w14:paraId="68F7745C" w14:textId="77777777" w:rsidR="006E03B8" w:rsidRDefault="006E03B8" w:rsidP="006E03B8">
      <w:pPr>
        <w:pStyle w:val="aa"/>
        <w:numPr>
          <w:ilvl w:val="2"/>
          <w:numId w:val="1"/>
        </w:numPr>
      </w:pPr>
      <w:r>
        <w:rPr>
          <w:rtl/>
        </w:rPr>
        <w:t xml:space="preserve">והא התם </w:t>
      </w:r>
      <w:proofErr w:type="spellStart"/>
      <w:r>
        <w:rPr>
          <w:rtl/>
        </w:rPr>
        <w:t>דכרכים</w:t>
      </w:r>
      <w:proofErr w:type="spellEnd"/>
      <w:r>
        <w:rPr>
          <w:rtl/>
        </w:rPr>
        <w:t xml:space="preserve"> </w:t>
      </w:r>
      <w:proofErr w:type="spellStart"/>
      <w:r>
        <w:rPr>
          <w:rtl/>
        </w:rPr>
        <w:t>הוה</w:t>
      </w:r>
      <w:proofErr w:type="spellEnd"/>
      <w:r>
        <w:rPr>
          <w:rtl/>
        </w:rPr>
        <w:t xml:space="preserve">! - ההיא בי כנישתא זוטי </w:t>
      </w:r>
      <w:proofErr w:type="spellStart"/>
      <w:r>
        <w:rPr>
          <w:rtl/>
        </w:rPr>
        <w:t>הוה</w:t>
      </w:r>
      <w:proofErr w:type="spellEnd"/>
      <w:r>
        <w:rPr>
          <w:rtl/>
        </w:rPr>
        <w:t xml:space="preserve">, ואינהו עבדוה. </w:t>
      </w:r>
    </w:p>
    <w:p w14:paraId="7837EBAC" w14:textId="77777777" w:rsidR="006E03B8" w:rsidRDefault="006E03B8" w:rsidP="006E03B8">
      <w:pPr>
        <w:pStyle w:val="aa"/>
        <w:numPr>
          <w:ilvl w:val="0"/>
          <w:numId w:val="1"/>
        </w:numPr>
      </w:pPr>
      <w:r>
        <w:rPr>
          <w:rtl/>
        </w:rPr>
        <w:t xml:space="preserve">מיתיבי: בבית ארץ </w:t>
      </w:r>
      <w:proofErr w:type="spellStart"/>
      <w:r>
        <w:rPr>
          <w:rtl/>
        </w:rPr>
        <w:t>אחזתכם</w:t>
      </w:r>
      <w:proofErr w:type="spellEnd"/>
      <w:r>
        <w:rPr>
          <w:rtl/>
        </w:rPr>
        <w:t xml:space="preserve"> - אחוזתכם מיטמא בנגעים, ואין ירושלים מיטמא בנגעים. אמר רבי יהודה: אני לא שמעתי אלא מקום מקדש בלבד. </w:t>
      </w:r>
    </w:p>
    <w:p w14:paraId="1459282A" w14:textId="77777777" w:rsidR="006E03B8" w:rsidRDefault="006E03B8" w:rsidP="006E03B8">
      <w:pPr>
        <w:pStyle w:val="aa"/>
        <w:numPr>
          <w:ilvl w:val="2"/>
          <w:numId w:val="1"/>
        </w:numPr>
      </w:pPr>
      <w:r>
        <w:rPr>
          <w:rtl/>
        </w:rPr>
        <w:t xml:space="preserve">הא בתי כנסיות ובתי מדרשות </w:t>
      </w:r>
      <w:proofErr w:type="spellStart"/>
      <w:r>
        <w:rPr>
          <w:rtl/>
        </w:rPr>
        <w:t>מיטמאין</w:t>
      </w:r>
      <w:proofErr w:type="spellEnd"/>
      <w:r>
        <w:rPr>
          <w:rtl/>
        </w:rPr>
        <w:t xml:space="preserve">, </w:t>
      </w:r>
      <w:proofErr w:type="spellStart"/>
      <w:r>
        <w:rPr>
          <w:rtl/>
        </w:rPr>
        <w:t>אמאי</w:t>
      </w:r>
      <w:proofErr w:type="spellEnd"/>
      <w:r>
        <w:rPr>
          <w:rtl/>
        </w:rPr>
        <w:t xml:space="preserve">? הא </w:t>
      </w:r>
      <w:proofErr w:type="spellStart"/>
      <w:r>
        <w:rPr>
          <w:rtl/>
        </w:rPr>
        <w:t>דכרכין</w:t>
      </w:r>
      <w:proofErr w:type="spellEnd"/>
      <w:r>
        <w:rPr>
          <w:rtl/>
        </w:rPr>
        <w:t xml:space="preserve"> הוו! – </w:t>
      </w:r>
    </w:p>
    <w:p w14:paraId="3B667E58" w14:textId="77777777" w:rsidR="006E03B8" w:rsidRDefault="006E03B8" w:rsidP="006E03B8">
      <w:pPr>
        <w:pStyle w:val="aa"/>
        <w:numPr>
          <w:ilvl w:val="2"/>
          <w:numId w:val="1"/>
        </w:numPr>
        <w:rPr>
          <w:rtl/>
        </w:rPr>
      </w:pPr>
      <w:r>
        <w:rPr>
          <w:rtl/>
        </w:rPr>
        <w:t xml:space="preserve">אימא: אמר רבי יהודה: אני לא שמעתי אלא מקום מקודש בלבד. </w:t>
      </w:r>
    </w:p>
    <w:p w14:paraId="6609BA74" w14:textId="77777777" w:rsidR="006E03B8" w:rsidRDefault="006E03B8" w:rsidP="006E03B8">
      <w:pPr>
        <w:pStyle w:val="aa"/>
        <w:numPr>
          <w:ilvl w:val="2"/>
          <w:numId w:val="1"/>
        </w:numPr>
      </w:pPr>
      <w:r>
        <w:rPr>
          <w:rtl/>
        </w:rPr>
        <w:t xml:space="preserve">במאי </w:t>
      </w:r>
      <w:proofErr w:type="spellStart"/>
      <w:r>
        <w:rPr>
          <w:rtl/>
        </w:rPr>
        <w:t>קמיפלגי</w:t>
      </w:r>
      <w:proofErr w:type="spellEnd"/>
      <w:r>
        <w:rPr>
          <w:rtl/>
        </w:rPr>
        <w:t xml:space="preserve">? תנא קמא סבר: לא </w:t>
      </w:r>
      <w:proofErr w:type="spellStart"/>
      <w:r>
        <w:rPr>
          <w:rtl/>
        </w:rPr>
        <w:t>נתחלקה</w:t>
      </w:r>
      <w:proofErr w:type="spellEnd"/>
      <w:r>
        <w:rPr>
          <w:rtl/>
        </w:rPr>
        <w:t xml:space="preserve"> ירושלים לשבטים, ורבי יהודה סבר: </w:t>
      </w:r>
      <w:proofErr w:type="spellStart"/>
      <w:r>
        <w:rPr>
          <w:rtl/>
        </w:rPr>
        <w:t>נתחלקה</w:t>
      </w:r>
      <w:proofErr w:type="spellEnd"/>
      <w:r>
        <w:rPr>
          <w:rtl/>
        </w:rPr>
        <w:t xml:space="preserve"> ירושלים לשבטים, </w:t>
      </w:r>
    </w:p>
    <w:p w14:paraId="1E42CEBB" w14:textId="77777777" w:rsidR="006E03B8" w:rsidRDefault="006E03B8" w:rsidP="006E03B8">
      <w:pPr>
        <w:pStyle w:val="aa"/>
        <w:numPr>
          <w:ilvl w:val="2"/>
          <w:numId w:val="1"/>
        </w:numPr>
      </w:pPr>
      <w:r>
        <w:rPr>
          <w:rtl/>
        </w:rPr>
        <w:t xml:space="preserve">ובפלוגתא </w:t>
      </w:r>
      <w:proofErr w:type="spellStart"/>
      <w:r>
        <w:rPr>
          <w:rtl/>
        </w:rPr>
        <w:t>דהני</w:t>
      </w:r>
      <w:proofErr w:type="spellEnd"/>
      <w:r>
        <w:rPr>
          <w:rtl/>
        </w:rPr>
        <w:t xml:space="preserve"> תנאי, </w:t>
      </w:r>
    </w:p>
    <w:p w14:paraId="0401A691" w14:textId="77777777" w:rsidR="006E03B8" w:rsidRDefault="006E03B8" w:rsidP="006E03B8">
      <w:pPr>
        <w:pStyle w:val="aa"/>
        <w:numPr>
          <w:ilvl w:val="0"/>
          <w:numId w:val="1"/>
        </w:numPr>
      </w:pPr>
      <w:proofErr w:type="spellStart"/>
      <w:r>
        <w:rPr>
          <w:rtl/>
        </w:rPr>
        <w:t>דתניא</w:t>
      </w:r>
      <w:proofErr w:type="spellEnd"/>
      <w:r>
        <w:rPr>
          <w:rtl/>
        </w:rPr>
        <w:t xml:space="preserve">: מה היה בחלקו של יהודה - הר הבית, הלשכות והעזרות. ומה היה בחלקו של בנימין - אולם והיכל ובית קדשי הקדשים. ורצועה </w:t>
      </w:r>
      <w:proofErr w:type="spellStart"/>
      <w:r>
        <w:rPr>
          <w:rtl/>
        </w:rPr>
        <w:t>היתה</w:t>
      </w:r>
      <w:proofErr w:type="spellEnd"/>
      <w:r>
        <w:rPr>
          <w:rtl/>
        </w:rPr>
        <w:t xml:space="preserve"> יוצאת מחלקו של יהודה ונכנסת בחלקו של בנימין, ובה מזבח בנוי, והיה בנימין הצדיק מצטער עליה בכל יום </w:t>
      </w:r>
      <w:proofErr w:type="spellStart"/>
      <w:r>
        <w:rPr>
          <w:rtl/>
        </w:rPr>
        <w:t>לבולעה</w:t>
      </w:r>
      <w:proofErr w:type="spellEnd"/>
      <w:r>
        <w:rPr>
          <w:rtl/>
        </w:rPr>
        <w:t xml:space="preserve">, שנאמר חפף עליו כל היום לפיכך זכה בנימין ונעשה אושפיזכן לשכינה. </w:t>
      </w:r>
    </w:p>
    <w:p w14:paraId="4E5FB8DB" w14:textId="77777777" w:rsidR="006E03B8" w:rsidRDefault="006E03B8" w:rsidP="006E03B8">
      <w:pPr>
        <w:pStyle w:val="aa"/>
        <w:numPr>
          <w:ilvl w:val="2"/>
          <w:numId w:val="1"/>
        </w:numPr>
      </w:pPr>
      <w:r>
        <w:rPr>
          <w:rtl/>
        </w:rPr>
        <w:t xml:space="preserve">והאי תנא סבר: לא </w:t>
      </w:r>
      <w:proofErr w:type="spellStart"/>
      <w:r>
        <w:rPr>
          <w:rtl/>
        </w:rPr>
        <w:t>נתחלקה</w:t>
      </w:r>
      <w:proofErr w:type="spellEnd"/>
      <w:r>
        <w:rPr>
          <w:rtl/>
        </w:rPr>
        <w:t xml:space="preserve"> ירושלים לשבטים. </w:t>
      </w:r>
    </w:p>
    <w:p w14:paraId="49437B88" w14:textId="77777777" w:rsidR="006E03B8" w:rsidRDefault="006E03B8" w:rsidP="006E03B8">
      <w:pPr>
        <w:pStyle w:val="aa"/>
        <w:numPr>
          <w:ilvl w:val="0"/>
          <w:numId w:val="1"/>
        </w:numPr>
      </w:pPr>
      <w:proofErr w:type="spellStart"/>
      <w:r>
        <w:rPr>
          <w:rtl/>
        </w:rPr>
        <w:t>דתניא</w:t>
      </w:r>
      <w:proofErr w:type="spellEnd"/>
      <w:r>
        <w:rPr>
          <w:rtl/>
        </w:rPr>
        <w:t xml:space="preserve">: אין משכירים בתים בירושלים, מפני שאינן שלהן. רבי אליעזר (בר צדוק) +מסורת הש"ס: [בר' שמעון]+ אומר: אף לא מטות. </w:t>
      </w:r>
    </w:p>
    <w:p w14:paraId="3CE6DF4E" w14:textId="77777777" w:rsidR="006E03B8" w:rsidRDefault="006E03B8" w:rsidP="006E03B8">
      <w:pPr>
        <w:pStyle w:val="aa"/>
        <w:numPr>
          <w:ilvl w:val="0"/>
          <w:numId w:val="1"/>
        </w:numPr>
      </w:pPr>
      <w:r>
        <w:rPr>
          <w:rtl/>
        </w:rPr>
        <w:t xml:space="preserve">לפיכך עורות קדשים - בעלי אושפיזין </w:t>
      </w:r>
      <w:proofErr w:type="spellStart"/>
      <w:r>
        <w:rPr>
          <w:rtl/>
        </w:rPr>
        <w:t>נוטלין</w:t>
      </w:r>
      <w:proofErr w:type="spellEnd"/>
      <w:r>
        <w:rPr>
          <w:rtl/>
        </w:rPr>
        <w:t xml:space="preserve"> אותן בזרוע. </w:t>
      </w:r>
    </w:p>
    <w:p w14:paraId="00119772" w14:textId="77777777" w:rsidR="006E03B8" w:rsidRDefault="006E03B8" w:rsidP="006E03B8">
      <w:pPr>
        <w:pStyle w:val="aa"/>
        <w:numPr>
          <w:ilvl w:val="1"/>
          <w:numId w:val="1"/>
        </w:numPr>
        <w:rPr>
          <w:rtl/>
        </w:rPr>
      </w:pPr>
      <w:r>
        <w:rPr>
          <w:rtl/>
        </w:rPr>
        <w:t xml:space="preserve">אמר </w:t>
      </w:r>
      <w:proofErr w:type="spellStart"/>
      <w:r>
        <w:rPr>
          <w:rtl/>
        </w:rPr>
        <w:t>אביי</w:t>
      </w:r>
      <w:proofErr w:type="spellEnd"/>
      <w:r>
        <w:rPr>
          <w:rtl/>
        </w:rPr>
        <w:t xml:space="preserve">: שמע מינה אורח ארעא </w:t>
      </w:r>
      <w:proofErr w:type="spellStart"/>
      <w:r>
        <w:rPr>
          <w:rtl/>
        </w:rPr>
        <w:t>למישבק</w:t>
      </w:r>
      <w:proofErr w:type="spellEnd"/>
      <w:r>
        <w:rPr>
          <w:rtl/>
        </w:rPr>
        <w:t xml:space="preserve"> </w:t>
      </w:r>
      <w:proofErr w:type="spellStart"/>
      <w:r>
        <w:rPr>
          <w:rtl/>
        </w:rPr>
        <w:t>אינש</w:t>
      </w:r>
      <w:proofErr w:type="spellEnd"/>
      <w:r>
        <w:rPr>
          <w:rtl/>
        </w:rPr>
        <w:t xml:space="preserve"> </w:t>
      </w:r>
      <w:proofErr w:type="spellStart"/>
      <w:r>
        <w:rPr>
          <w:rtl/>
        </w:rPr>
        <w:t>גולפא</w:t>
      </w:r>
      <w:proofErr w:type="spellEnd"/>
      <w:r>
        <w:rPr>
          <w:rtl/>
        </w:rPr>
        <w:t xml:space="preserve"> </w:t>
      </w:r>
      <w:proofErr w:type="spellStart"/>
      <w:r>
        <w:rPr>
          <w:rtl/>
        </w:rPr>
        <w:t>ומשכא</w:t>
      </w:r>
      <w:proofErr w:type="spellEnd"/>
      <w:r>
        <w:rPr>
          <w:rtl/>
        </w:rPr>
        <w:t xml:space="preserve"> </w:t>
      </w:r>
      <w:proofErr w:type="spellStart"/>
      <w:r>
        <w:rPr>
          <w:rtl/>
        </w:rPr>
        <w:t>באושפיזיה</w:t>
      </w:r>
      <w:proofErr w:type="spellEnd"/>
      <w:r>
        <w:rPr>
          <w:rtl/>
        </w:rPr>
        <w:t xml:space="preserve">. </w:t>
      </w:r>
    </w:p>
    <w:p w14:paraId="3DEB974D" w14:textId="77777777" w:rsidR="006E03B8" w:rsidRDefault="006E03B8" w:rsidP="006E03B8">
      <w:pPr>
        <w:rPr>
          <w:rtl/>
        </w:rPr>
      </w:pPr>
    </w:p>
    <w:p w14:paraId="1218493B" w14:textId="77777777" w:rsidR="006E03B8" w:rsidRDefault="006E03B8" w:rsidP="006E03B8">
      <w:pPr>
        <w:pStyle w:val="aa"/>
        <w:numPr>
          <w:ilvl w:val="1"/>
          <w:numId w:val="1"/>
        </w:numPr>
        <w:rPr>
          <w:rtl/>
        </w:rPr>
      </w:pPr>
      <w:r>
        <w:rPr>
          <w:rtl/>
        </w:rPr>
        <w:t xml:space="preserve">אמר רבא: לא שנו אלא שלא מכרו שבעה טובי העיר במעמד אנשי העיר, אבל מכרו שבעה טובי העיר במעמד אנשי העיר - אפילו </w:t>
      </w:r>
      <w:proofErr w:type="spellStart"/>
      <w:r>
        <w:rPr>
          <w:rtl/>
        </w:rPr>
        <w:t>למישתא</w:t>
      </w:r>
      <w:proofErr w:type="spellEnd"/>
      <w:r>
        <w:rPr>
          <w:rtl/>
        </w:rPr>
        <w:t xml:space="preserve"> ביה </w:t>
      </w:r>
      <w:proofErr w:type="spellStart"/>
      <w:r>
        <w:rPr>
          <w:rtl/>
        </w:rPr>
        <w:t>שיכרא</w:t>
      </w:r>
      <w:proofErr w:type="spellEnd"/>
      <w:r>
        <w:rPr>
          <w:rtl/>
        </w:rPr>
        <w:t xml:space="preserve"> שפיר דמי. </w:t>
      </w:r>
    </w:p>
    <w:p w14:paraId="48BE1EE5" w14:textId="77777777" w:rsidR="006E03B8" w:rsidRDefault="006E03B8" w:rsidP="006E03B8">
      <w:pPr>
        <w:pStyle w:val="aa"/>
        <w:numPr>
          <w:ilvl w:val="1"/>
          <w:numId w:val="1"/>
        </w:numPr>
      </w:pPr>
      <w:proofErr w:type="spellStart"/>
      <w:r>
        <w:rPr>
          <w:rtl/>
        </w:rPr>
        <w:t>רבינא</w:t>
      </w:r>
      <w:proofErr w:type="spellEnd"/>
      <w:r>
        <w:rPr>
          <w:rtl/>
        </w:rPr>
        <w:t xml:space="preserve"> </w:t>
      </w:r>
      <w:proofErr w:type="spellStart"/>
      <w:r>
        <w:rPr>
          <w:rtl/>
        </w:rPr>
        <w:t>הוה</w:t>
      </w:r>
      <w:proofErr w:type="spellEnd"/>
      <w:r>
        <w:rPr>
          <w:rtl/>
        </w:rPr>
        <w:t xml:space="preserve"> ליה ההוא </w:t>
      </w:r>
      <w:proofErr w:type="spellStart"/>
      <w:r>
        <w:rPr>
          <w:rtl/>
        </w:rPr>
        <w:t>תילא</w:t>
      </w:r>
      <w:proofErr w:type="spellEnd"/>
      <w:r>
        <w:rPr>
          <w:rtl/>
        </w:rPr>
        <w:t xml:space="preserve"> דבי כנישתא אתא </w:t>
      </w:r>
      <w:proofErr w:type="spellStart"/>
      <w:r>
        <w:rPr>
          <w:rtl/>
        </w:rPr>
        <w:t>לקמיה</w:t>
      </w:r>
      <w:proofErr w:type="spellEnd"/>
      <w:r>
        <w:rPr>
          <w:rtl/>
        </w:rPr>
        <w:t xml:space="preserve"> </w:t>
      </w:r>
      <w:proofErr w:type="spellStart"/>
      <w:r>
        <w:rPr>
          <w:rtl/>
        </w:rPr>
        <w:t>דרב</w:t>
      </w:r>
      <w:proofErr w:type="spellEnd"/>
      <w:r>
        <w:rPr>
          <w:rtl/>
        </w:rPr>
        <w:t xml:space="preserve"> אשי, אמר ליה: מהו </w:t>
      </w:r>
      <w:proofErr w:type="spellStart"/>
      <w:r>
        <w:rPr>
          <w:rtl/>
        </w:rPr>
        <w:t>למיזרעה</w:t>
      </w:r>
      <w:proofErr w:type="spellEnd"/>
      <w:r>
        <w:rPr>
          <w:rtl/>
        </w:rPr>
        <w:t xml:space="preserve">? אמר ליה: </w:t>
      </w:r>
      <w:proofErr w:type="spellStart"/>
      <w:r>
        <w:rPr>
          <w:rtl/>
        </w:rPr>
        <w:t>זיל</w:t>
      </w:r>
      <w:proofErr w:type="spellEnd"/>
      <w:r>
        <w:rPr>
          <w:rtl/>
        </w:rPr>
        <w:t xml:space="preserve"> זבניה משבעה טובי העיר במעמד אנשי העיר, וזרעה. </w:t>
      </w:r>
    </w:p>
    <w:p w14:paraId="40B41574" w14:textId="77777777" w:rsidR="006E03B8" w:rsidRDefault="006E03B8" w:rsidP="006E03B8">
      <w:pPr>
        <w:pStyle w:val="aa"/>
        <w:ind w:left="502"/>
      </w:pPr>
    </w:p>
    <w:p w14:paraId="57A7C9F2" w14:textId="77777777" w:rsidR="006E03B8" w:rsidRDefault="006E03B8" w:rsidP="006E03B8">
      <w:pPr>
        <w:pStyle w:val="aa"/>
        <w:numPr>
          <w:ilvl w:val="1"/>
          <w:numId w:val="1"/>
        </w:numPr>
      </w:pPr>
      <w:r>
        <w:rPr>
          <w:rtl/>
        </w:rPr>
        <w:lastRenderedPageBreak/>
        <w:t xml:space="preserve">רמי בר אבא </w:t>
      </w:r>
      <w:proofErr w:type="spellStart"/>
      <w:r>
        <w:rPr>
          <w:rtl/>
        </w:rPr>
        <w:t>הוה</w:t>
      </w:r>
      <w:proofErr w:type="spellEnd"/>
      <w:r>
        <w:rPr>
          <w:rtl/>
        </w:rPr>
        <w:t xml:space="preserve"> </w:t>
      </w:r>
      <w:proofErr w:type="spellStart"/>
      <w:r>
        <w:rPr>
          <w:rtl/>
        </w:rPr>
        <w:t>קא</w:t>
      </w:r>
      <w:proofErr w:type="spellEnd"/>
      <w:r>
        <w:rPr>
          <w:rtl/>
        </w:rPr>
        <w:t xml:space="preserve"> בני בי כנישתא, </w:t>
      </w:r>
      <w:proofErr w:type="spellStart"/>
      <w:r>
        <w:rPr>
          <w:rtl/>
        </w:rPr>
        <w:t>הוה</w:t>
      </w:r>
      <w:proofErr w:type="spellEnd"/>
      <w:r>
        <w:rPr>
          <w:rtl/>
        </w:rPr>
        <w:t xml:space="preserve"> ההיא כנישתא </w:t>
      </w:r>
      <w:proofErr w:type="spellStart"/>
      <w:r>
        <w:rPr>
          <w:rtl/>
        </w:rPr>
        <w:t>עתיקא</w:t>
      </w:r>
      <w:proofErr w:type="spellEnd"/>
      <w:r>
        <w:rPr>
          <w:rtl/>
        </w:rPr>
        <w:t xml:space="preserve"> </w:t>
      </w:r>
      <w:proofErr w:type="spellStart"/>
      <w:r>
        <w:rPr>
          <w:rtl/>
        </w:rPr>
        <w:t>הוה</w:t>
      </w:r>
      <w:proofErr w:type="spellEnd"/>
      <w:r>
        <w:rPr>
          <w:rtl/>
        </w:rPr>
        <w:t xml:space="preserve"> בעי </w:t>
      </w:r>
      <w:proofErr w:type="spellStart"/>
      <w:r>
        <w:rPr>
          <w:rtl/>
        </w:rPr>
        <w:t>למיסתריה</w:t>
      </w:r>
      <w:proofErr w:type="spellEnd"/>
      <w:r>
        <w:rPr>
          <w:rtl/>
        </w:rPr>
        <w:t xml:space="preserve"> </w:t>
      </w:r>
      <w:proofErr w:type="spellStart"/>
      <w:r>
        <w:rPr>
          <w:rtl/>
        </w:rPr>
        <w:t>ולאתויי</w:t>
      </w:r>
      <w:proofErr w:type="spellEnd"/>
      <w:r>
        <w:rPr>
          <w:rtl/>
        </w:rPr>
        <w:t xml:space="preserve"> ליבני וכשורי מינה, ועיולי להתם. יתיב </w:t>
      </w:r>
      <w:proofErr w:type="spellStart"/>
      <w:r>
        <w:rPr>
          <w:rtl/>
        </w:rPr>
        <w:t>וקא</w:t>
      </w:r>
      <w:proofErr w:type="spellEnd"/>
      <w:r>
        <w:rPr>
          <w:rtl/>
        </w:rPr>
        <w:t xml:space="preserve"> </w:t>
      </w:r>
      <w:proofErr w:type="spellStart"/>
      <w:r>
        <w:rPr>
          <w:rtl/>
        </w:rPr>
        <w:t>מיבעיא</w:t>
      </w:r>
      <w:proofErr w:type="spellEnd"/>
      <w:r>
        <w:rPr>
          <w:rtl/>
        </w:rPr>
        <w:t xml:space="preserve"> ליה הא </w:t>
      </w:r>
      <w:proofErr w:type="spellStart"/>
      <w:r>
        <w:rPr>
          <w:rtl/>
        </w:rPr>
        <w:t>דרב</w:t>
      </w:r>
      <w:proofErr w:type="spellEnd"/>
      <w:r>
        <w:rPr>
          <w:rtl/>
        </w:rPr>
        <w:t xml:space="preserve"> </w:t>
      </w:r>
      <w:proofErr w:type="spellStart"/>
      <w:r>
        <w:rPr>
          <w:rtl/>
        </w:rPr>
        <w:t>חסדא</w:t>
      </w:r>
      <w:proofErr w:type="spellEnd"/>
      <w:r>
        <w:rPr>
          <w:rtl/>
        </w:rPr>
        <w:t xml:space="preserve">. </w:t>
      </w:r>
      <w:proofErr w:type="spellStart"/>
      <w:r>
        <w:rPr>
          <w:rtl/>
        </w:rPr>
        <w:t>דאמר</w:t>
      </w:r>
      <w:proofErr w:type="spellEnd"/>
      <w:r>
        <w:rPr>
          <w:rtl/>
        </w:rPr>
        <w:t xml:space="preserve"> רב </w:t>
      </w:r>
      <w:proofErr w:type="spellStart"/>
      <w:r>
        <w:rPr>
          <w:rtl/>
        </w:rPr>
        <w:t>חסדא</w:t>
      </w:r>
      <w:proofErr w:type="spellEnd"/>
      <w:r>
        <w:rPr>
          <w:rtl/>
        </w:rPr>
        <w:t xml:space="preserve">: לא </w:t>
      </w:r>
      <w:proofErr w:type="spellStart"/>
      <w:r>
        <w:rPr>
          <w:rtl/>
        </w:rPr>
        <w:t>ליסתור</w:t>
      </w:r>
      <w:proofErr w:type="spellEnd"/>
      <w:r>
        <w:rPr>
          <w:rtl/>
        </w:rPr>
        <w:t xml:space="preserve"> בי כנישתא עד </w:t>
      </w:r>
      <w:proofErr w:type="spellStart"/>
      <w:r>
        <w:rPr>
          <w:rtl/>
        </w:rPr>
        <w:t>דבני</w:t>
      </w:r>
      <w:proofErr w:type="spellEnd"/>
      <w:r>
        <w:rPr>
          <w:rtl/>
        </w:rPr>
        <w:t xml:space="preserve"> בי כנישתא אחריתי, התם - משום </w:t>
      </w:r>
      <w:proofErr w:type="spellStart"/>
      <w:r>
        <w:rPr>
          <w:rtl/>
        </w:rPr>
        <w:t>פשיעותא</w:t>
      </w:r>
      <w:proofErr w:type="spellEnd"/>
      <w:r>
        <w:rPr>
          <w:rtl/>
        </w:rPr>
        <w:t xml:space="preserve">, כי האי </w:t>
      </w:r>
      <w:proofErr w:type="spellStart"/>
      <w:r>
        <w:rPr>
          <w:rtl/>
        </w:rPr>
        <w:t>גוונא</w:t>
      </w:r>
      <w:proofErr w:type="spellEnd"/>
      <w:r>
        <w:rPr>
          <w:rtl/>
        </w:rPr>
        <w:t xml:space="preserve"> מאי? – </w:t>
      </w:r>
    </w:p>
    <w:p w14:paraId="5AFB3BB4" w14:textId="77777777" w:rsidR="006E03B8" w:rsidRDefault="006E03B8" w:rsidP="006E03B8">
      <w:pPr>
        <w:pStyle w:val="aa"/>
        <w:numPr>
          <w:ilvl w:val="1"/>
          <w:numId w:val="1"/>
        </w:numPr>
      </w:pPr>
      <w:r>
        <w:rPr>
          <w:rtl/>
        </w:rPr>
        <w:t xml:space="preserve">אתא </w:t>
      </w:r>
      <w:proofErr w:type="spellStart"/>
      <w:r>
        <w:rPr>
          <w:rtl/>
        </w:rPr>
        <w:t>לקמיה</w:t>
      </w:r>
      <w:proofErr w:type="spellEnd"/>
      <w:r>
        <w:rPr>
          <w:rtl/>
        </w:rPr>
        <w:t xml:space="preserve"> </w:t>
      </w:r>
      <w:proofErr w:type="spellStart"/>
      <w:r>
        <w:rPr>
          <w:rtl/>
        </w:rPr>
        <w:t>דרב</w:t>
      </w:r>
      <w:proofErr w:type="spellEnd"/>
      <w:r>
        <w:rPr>
          <w:rtl/>
        </w:rPr>
        <w:t xml:space="preserve"> </w:t>
      </w:r>
      <w:proofErr w:type="spellStart"/>
      <w:r>
        <w:rPr>
          <w:rtl/>
        </w:rPr>
        <w:t>פפא</w:t>
      </w:r>
      <w:proofErr w:type="spellEnd"/>
      <w:r>
        <w:rPr>
          <w:rtl/>
        </w:rPr>
        <w:t xml:space="preserve"> - ואסר ליה, </w:t>
      </w:r>
      <w:proofErr w:type="spellStart"/>
      <w:r>
        <w:rPr>
          <w:rtl/>
        </w:rPr>
        <w:t>לקמיה</w:t>
      </w:r>
      <w:proofErr w:type="spellEnd"/>
      <w:r>
        <w:rPr>
          <w:rtl/>
        </w:rPr>
        <w:t xml:space="preserve"> </w:t>
      </w:r>
      <w:proofErr w:type="spellStart"/>
      <w:r>
        <w:rPr>
          <w:rtl/>
        </w:rPr>
        <w:t>דרב</w:t>
      </w:r>
      <w:proofErr w:type="spellEnd"/>
      <w:r>
        <w:rPr>
          <w:rtl/>
        </w:rPr>
        <w:t xml:space="preserve"> </w:t>
      </w:r>
      <w:proofErr w:type="spellStart"/>
      <w:r>
        <w:rPr>
          <w:rtl/>
        </w:rPr>
        <w:t>הונא</w:t>
      </w:r>
      <w:proofErr w:type="spellEnd"/>
      <w:r>
        <w:rPr>
          <w:rtl/>
        </w:rPr>
        <w:t xml:space="preserve"> - ואסר ליה. </w:t>
      </w:r>
    </w:p>
    <w:p w14:paraId="732E4CB8" w14:textId="77777777" w:rsidR="006E03B8" w:rsidRDefault="006E03B8" w:rsidP="006E03B8">
      <w:pPr>
        <w:pStyle w:val="aa"/>
        <w:numPr>
          <w:ilvl w:val="1"/>
          <w:numId w:val="1"/>
        </w:numPr>
      </w:pPr>
      <w:r>
        <w:rPr>
          <w:rtl/>
        </w:rPr>
        <w:t xml:space="preserve">אמר רבא: האי בי כנישתא, חלופה </w:t>
      </w:r>
      <w:proofErr w:type="spellStart"/>
      <w:r>
        <w:rPr>
          <w:rtl/>
        </w:rPr>
        <w:t>וזבונה</w:t>
      </w:r>
      <w:proofErr w:type="spellEnd"/>
      <w:r>
        <w:rPr>
          <w:rtl/>
        </w:rPr>
        <w:t xml:space="preserve"> - שרי, </w:t>
      </w:r>
      <w:proofErr w:type="spellStart"/>
      <w:r>
        <w:rPr>
          <w:rtl/>
        </w:rPr>
        <w:t>אוגורה</w:t>
      </w:r>
      <w:proofErr w:type="spellEnd"/>
      <w:r>
        <w:rPr>
          <w:rtl/>
        </w:rPr>
        <w:t xml:space="preserve"> ומשכונה - אסור. </w:t>
      </w:r>
    </w:p>
    <w:p w14:paraId="52421100" w14:textId="77777777" w:rsidR="006E03B8" w:rsidRDefault="006E03B8" w:rsidP="006E03B8">
      <w:pPr>
        <w:pStyle w:val="aa"/>
        <w:numPr>
          <w:ilvl w:val="2"/>
          <w:numId w:val="1"/>
        </w:numPr>
      </w:pPr>
      <w:r>
        <w:rPr>
          <w:rtl/>
        </w:rPr>
        <w:t xml:space="preserve">מאי טעמא - בקדושתה </w:t>
      </w:r>
      <w:proofErr w:type="spellStart"/>
      <w:r>
        <w:rPr>
          <w:rtl/>
        </w:rPr>
        <w:t>קאי</w:t>
      </w:r>
      <w:proofErr w:type="spellEnd"/>
      <w:r>
        <w:rPr>
          <w:rtl/>
        </w:rPr>
        <w:t xml:space="preserve">. ליבני נמי, </w:t>
      </w:r>
      <w:proofErr w:type="spellStart"/>
      <w:r>
        <w:rPr>
          <w:rtl/>
        </w:rPr>
        <w:t>חלופינהו</w:t>
      </w:r>
      <w:proofErr w:type="spellEnd"/>
      <w:r>
        <w:rPr>
          <w:rtl/>
        </w:rPr>
        <w:t xml:space="preserve"> </w:t>
      </w:r>
      <w:proofErr w:type="spellStart"/>
      <w:r>
        <w:rPr>
          <w:rtl/>
        </w:rPr>
        <w:t>וזבונינהו</w:t>
      </w:r>
      <w:proofErr w:type="spellEnd"/>
      <w:r>
        <w:rPr>
          <w:rtl/>
        </w:rPr>
        <w:t xml:space="preserve"> - שרי, </w:t>
      </w:r>
      <w:proofErr w:type="spellStart"/>
      <w:r>
        <w:rPr>
          <w:rtl/>
        </w:rPr>
        <w:t>אוזופינהו</w:t>
      </w:r>
      <w:proofErr w:type="spellEnd"/>
      <w:r>
        <w:rPr>
          <w:rtl/>
        </w:rPr>
        <w:t xml:space="preserve"> - אסור. </w:t>
      </w:r>
    </w:p>
    <w:p w14:paraId="4B93050A" w14:textId="77777777" w:rsidR="006E03B8" w:rsidRDefault="006E03B8" w:rsidP="006E03B8">
      <w:pPr>
        <w:pStyle w:val="aa"/>
        <w:numPr>
          <w:ilvl w:val="2"/>
          <w:numId w:val="1"/>
        </w:numPr>
      </w:pPr>
      <w:r>
        <w:rPr>
          <w:rtl/>
        </w:rPr>
        <w:t xml:space="preserve">הני מילי - </w:t>
      </w:r>
      <w:proofErr w:type="spellStart"/>
      <w:r>
        <w:rPr>
          <w:rtl/>
        </w:rPr>
        <w:t>בעתיקתא</w:t>
      </w:r>
      <w:proofErr w:type="spellEnd"/>
      <w:r>
        <w:rPr>
          <w:rtl/>
        </w:rPr>
        <w:t xml:space="preserve">, אבל </w:t>
      </w:r>
      <w:proofErr w:type="spellStart"/>
      <w:r>
        <w:rPr>
          <w:rtl/>
        </w:rPr>
        <w:t>בחדתא</w:t>
      </w:r>
      <w:proofErr w:type="spellEnd"/>
      <w:r>
        <w:rPr>
          <w:rtl/>
        </w:rPr>
        <w:t xml:space="preserve"> - לית לן בה. </w:t>
      </w:r>
    </w:p>
    <w:p w14:paraId="62353AE1" w14:textId="77777777" w:rsidR="006E03B8" w:rsidRDefault="006E03B8" w:rsidP="006E03B8">
      <w:pPr>
        <w:pStyle w:val="aa"/>
        <w:numPr>
          <w:ilvl w:val="2"/>
          <w:numId w:val="1"/>
        </w:numPr>
      </w:pPr>
      <w:r>
        <w:rPr>
          <w:rtl/>
        </w:rPr>
        <w:t xml:space="preserve">ואפילו למאן </w:t>
      </w:r>
      <w:proofErr w:type="spellStart"/>
      <w:r>
        <w:rPr>
          <w:rtl/>
        </w:rPr>
        <w:t>דאמר</w:t>
      </w:r>
      <w:proofErr w:type="spellEnd"/>
      <w:r>
        <w:rPr>
          <w:rtl/>
        </w:rPr>
        <w:t xml:space="preserve"> הזמנה מילתא היא - הני מילי כגון האורג בגד למת, אבל הכא - כטווי לאריג דמי, </w:t>
      </w:r>
      <w:proofErr w:type="spellStart"/>
      <w:r>
        <w:rPr>
          <w:rtl/>
        </w:rPr>
        <w:t>וליכא</w:t>
      </w:r>
      <w:proofErr w:type="spellEnd"/>
      <w:r>
        <w:rPr>
          <w:rtl/>
        </w:rPr>
        <w:t xml:space="preserve"> למאן </w:t>
      </w:r>
      <w:proofErr w:type="spellStart"/>
      <w:r>
        <w:rPr>
          <w:rtl/>
        </w:rPr>
        <w:t>דאמר</w:t>
      </w:r>
      <w:proofErr w:type="spellEnd"/>
      <w:r>
        <w:rPr>
          <w:rtl/>
        </w:rPr>
        <w:t xml:space="preserve">. </w:t>
      </w:r>
    </w:p>
    <w:p w14:paraId="2F20B94F" w14:textId="77777777" w:rsidR="006E03B8" w:rsidRDefault="006E03B8" w:rsidP="006E03B8">
      <w:pPr>
        <w:pStyle w:val="aa"/>
        <w:numPr>
          <w:ilvl w:val="1"/>
          <w:numId w:val="1"/>
        </w:numPr>
      </w:pPr>
      <w:r>
        <w:rPr>
          <w:rtl/>
        </w:rPr>
        <w:t xml:space="preserve">מתנה, פליגי בה רב אחא </w:t>
      </w:r>
      <w:proofErr w:type="spellStart"/>
      <w:r>
        <w:rPr>
          <w:rtl/>
        </w:rPr>
        <w:t>ורבינא</w:t>
      </w:r>
      <w:proofErr w:type="spellEnd"/>
      <w:r>
        <w:rPr>
          <w:rtl/>
        </w:rPr>
        <w:t xml:space="preserve">, חד אסר וחד שרי. </w:t>
      </w:r>
    </w:p>
    <w:p w14:paraId="1571D0F0" w14:textId="77777777" w:rsidR="006E03B8" w:rsidRDefault="006E03B8" w:rsidP="006E03B8">
      <w:pPr>
        <w:pStyle w:val="aa"/>
        <w:numPr>
          <w:ilvl w:val="2"/>
          <w:numId w:val="1"/>
        </w:numPr>
      </w:pPr>
      <w:r>
        <w:rPr>
          <w:rtl/>
        </w:rPr>
        <w:t xml:space="preserve">מאן </w:t>
      </w:r>
      <w:proofErr w:type="spellStart"/>
      <w:r>
        <w:rPr>
          <w:rtl/>
        </w:rPr>
        <w:t>דאסר</w:t>
      </w:r>
      <w:proofErr w:type="spellEnd"/>
      <w:r>
        <w:rPr>
          <w:rtl/>
        </w:rPr>
        <w:t xml:space="preserve"> - בהאי תפקע קדושתה? </w:t>
      </w:r>
    </w:p>
    <w:p w14:paraId="4A69345E" w14:textId="77777777" w:rsidR="006E03B8" w:rsidRDefault="006E03B8" w:rsidP="006E03B8">
      <w:pPr>
        <w:pStyle w:val="aa"/>
        <w:numPr>
          <w:ilvl w:val="2"/>
          <w:numId w:val="1"/>
        </w:numPr>
        <w:rPr>
          <w:rtl/>
        </w:rPr>
      </w:pPr>
      <w:r>
        <w:rPr>
          <w:rtl/>
        </w:rPr>
        <w:t xml:space="preserve">ומאן </w:t>
      </w:r>
      <w:proofErr w:type="spellStart"/>
      <w:r>
        <w:rPr>
          <w:rtl/>
        </w:rPr>
        <w:t>דשרי</w:t>
      </w:r>
      <w:proofErr w:type="spellEnd"/>
      <w:r>
        <w:rPr>
          <w:rtl/>
        </w:rPr>
        <w:t xml:space="preserve">: אי לאו דהוה ליה הנאה מיניה - לא </w:t>
      </w:r>
      <w:proofErr w:type="spellStart"/>
      <w:r>
        <w:rPr>
          <w:rtl/>
        </w:rPr>
        <w:t>הוה</w:t>
      </w:r>
      <w:proofErr w:type="spellEnd"/>
      <w:r>
        <w:rPr>
          <w:rtl/>
        </w:rPr>
        <w:t xml:space="preserve"> </w:t>
      </w:r>
      <w:proofErr w:type="spellStart"/>
      <w:r>
        <w:rPr>
          <w:rtl/>
        </w:rPr>
        <w:t>יהיב</w:t>
      </w:r>
      <w:proofErr w:type="spellEnd"/>
      <w:r>
        <w:rPr>
          <w:rtl/>
        </w:rPr>
        <w:t xml:space="preserve"> ליה, הדר </w:t>
      </w:r>
      <w:proofErr w:type="spellStart"/>
      <w:r>
        <w:rPr>
          <w:rtl/>
        </w:rPr>
        <w:t>הוה</w:t>
      </w:r>
      <w:proofErr w:type="spellEnd"/>
      <w:r>
        <w:rPr>
          <w:rtl/>
        </w:rPr>
        <w:t xml:space="preserve"> ליה מתנה כזביני. </w:t>
      </w:r>
    </w:p>
    <w:p w14:paraId="410AE84B" w14:textId="77777777" w:rsidR="006E03B8" w:rsidRDefault="006E03B8" w:rsidP="006E03B8">
      <w:pPr>
        <w:rPr>
          <w:rtl/>
        </w:rPr>
      </w:pPr>
    </w:p>
    <w:p w14:paraId="5A7E5F89" w14:textId="77777777" w:rsidR="006E03B8" w:rsidRDefault="006E03B8" w:rsidP="006E03B8">
      <w:pPr>
        <w:pStyle w:val="aa"/>
        <w:numPr>
          <w:ilvl w:val="0"/>
          <w:numId w:val="1"/>
        </w:numPr>
      </w:pPr>
      <w:r>
        <w:rPr>
          <w:rtl/>
        </w:rPr>
        <w:t xml:space="preserve">תנו רבנן: תשמישי מצוה - </w:t>
      </w:r>
      <w:proofErr w:type="spellStart"/>
      <w:r>
        <w:rPr>
          <w:rtl/>
        </w:rPr>
        <w:t>נזרקין</w:t>
      </w:r>
      <w:proofErr w:type="spellEnd"/>
      <w:r>
        <w:rPr>
          <w:rtl/>
        </w:rPr>
        <w:t xml:space="preserve">, תשמישי קדושה - </w:t>
      </w:r>
      <w:proofErr w:type="spellStart"/>
      <w:r>
        <w:rPr>
          <w:rtl/>
        </w:rPr>
        <w:t>נגנזין</w:t>
      </w:r>
      <w:proofErr w:type="spellEnd"/>
      <w:r>
        <w:rPr>
          <w:rtl/>
        </w:rPr>
        <w:t xml:space="preserve">. ואלו הן תשמישי מצוה: סוכה, לולב, שופר, ציצית. ואלו הן תשמישי קדושה: </w:t>
      </w:r>
      <w:proofErr w:type="spellStart"/>
      <w:r>
        <w:rPr>
          <w:rtl/>
        </w:rPr>
        <w:t>דלוסקמי</w:t>
      </w:r>
      <w:proofErr w:type="spellEnd"/>
      <w:r>
        <w:rPr>
          <w:rtl/>
        </w:rPr>
        <w:t xml:space="preserve"> ספרים, תפילין ומזוזות, ותיק של ספר תורה, ונרתיק של תפילין ורצועותיהן. </w:t>
      </w:r>
    </w:p>
    <w:p w14:paraId="3D23DFE3" w14:textId="77777777" w:rsidR="006E03B8" w:rsidRDefault="006E03B8" w:rsidP="006E03B8">
      <w:pPr>
        <w:pStyle w:val="aa"/>
        <w:numPr>
          <w:ilvl w:val="1"/>
          <w:numId w:val="1"/>
        </w:numPr>
      </w:pPr>
      <w:r>
        <w:rPr>
          <w:rtl/>
        </w:rPr>
        <w:t xml:space="preserve">אמר רבא: מריש </w:t>
      </w:r>
      <w:proofErr w:type="spellStart"/>
      <w:r>
        <w:rPr>
          <w:rtl/>
        </w:rPr>
        <w:t>הוה</w:t>
      </w:r>
      <w:proofErr w:type="spellEnd"/>
      <w:r>
        <w:rPr>
          <w:rtl/>
        </w:rPr>
        <w:t xml:space="preserve"> </w:t>
      </w:r>
      <w:proofErr w:type="spellStart"/>
      <w:r>
        <w:rPr>
          <w:rtl/>
        </w:rPr>
        <w:t>אמינא</w:t>
      </w:r>
      <w:proofErr w:type="spellEnd"/>
      <w:r>
        <w:rPr>
          <w:rtl/>
        </w:rPr>
        <w:t xml:space="preserve"> האי </w:t>
      </w:r>
      <w:proofErr w:type="spellStart"/>
      <w:r>
        <w:rPr>
          <w:rtl/>
        </w:rPr>
        <w:t>כורסיא</w:t>
      </w:r>
      <w:proofErr w:type="spellEnd"/>
      <w:r>
        <w:rPr>
          <w:rtl/>
        </w:rPr>
        <w:t xml:space="preserve"> תשמיש </w:t>
      </w:r>
      <w:proofErr w:type="spellStart"/>
      <w:r>
        <w:rPr>
          <w:rtl/>
        </w:rPr>
        <w:t>דתשמיש</w:t>
      </w:r>
      <w:proofErr w:type="spellEnd"/>
      <w:r>
        <w:rPr>
          <w:rtl/>
        </w:rPr>
        <w:t xml:space="preserve"> הוא, ושרי. כיון </w:t>
      </w:r>
      <w:proofErr w:type="spellStart"/>
      <w:r>
        <w:rPr>
          <w:rtl/>
        </w:rPr>
        <w:t>דחזינא</w:t>
      </w:r>
      <w:proofErr w:type="spellEnd"/>
      <w:r>
        <w:rPr>
          <w:rtl/>
        </w:rPr>
        <w:t xml:space="preserve"> </w:t>
      </w:r>
      <w:proofErr w:type="spellStart"/>
      <w:r>
        <w:rPr>
          <w:rtl/>
        </w:rPr>
        <w:t>דמותבי</w:t>
      </w:r>
      <w:proofErr w:type="spellEnd"/>
      <w:r>
        <w:rPr>
          <w:rtl/>
        </w:rPr>
        <w:t xml:space="preserve"> </w:t>
      </w:r>
      <w:proofErr w:type="spellStart"/>
      <w:r>
        <w:rPr>
          <w:rtl/>
        </w:rPr>
        <w:t>עלויה</w:t>
      </w:r>
      <w:proofErr w:type="spellEnd"/>
      <w:r>
        <w:rPr>
          <w:rtl/>
        </w:rPr>
        <w:t xml:space="preserve"> ספר תורה, </w:t>
      </w:r>
      <w:proofErr w:type="spellStart"/>
      <w:r>
        <w:rPr>
          <w:rtl/>
        </w:rPr>
        <w:t>אמינא</w:t>
      </w:r>
      <w:proofErr w:type="spellEnd"/>
      <w:r>
        <w:rPr>
          <w:rtl/>
        </w:rPr>
        <w:t xml:space="preserve">: תשמיש קדושה הוא, ואסור. </w:t>
      </w:r>
    </w:p>
    <w:p w14:paraId="2450EE7E" w14:textId="77777777" w:rsidR="006E03B8" w:rsidRDefault="006E03B8" w:rsidP="006E03B8">
      <w:pPr>
        <w:pStyle w:val="aa"/>
        <w:numPr>
          <w:ilvl w:val="1"/>
          <w:numId w:val="1"/>
        </w:numPr>
      </w:pPr>
      <w:r>
        <w:rPr>
          <w:rtl/>
        </w:rPr>
        <w:t xml:space="preserve">ואמר רבא: מריש </w:t>
      </w:r>
      <w:proofErr w:type="spellStart"/>
      <w:r>
        <w:rPr>
          <w:rtl/>
        </w:rPr>
        <w:t>הוה</w:t>
      </w:r>
      <w:proofErr w:type="spellEnd"/>
      <w:r>
        <w:rPr>
          <w:rtl/>
        </w:rPr>
        <w:t xml:space="preserve"> </w:t>
      </w:r>
      <w:proofErr w:type="spellStart"/>
      <w:r>
        <w:rPr>
          <w:rtl/>
        </w:rPr>
        <w:t>אמינא</w:t>
      </w:r>
      <w:proofErr w:type="spellEnd"/>
      <w:r>
        <w:rPr>
          <w:rtl/>
        </w:rPr>
        <w:t xml:space="preserve"> האי </w:t>
      </w:r>
      <w:proofErr w:type="spellStart"/>
      <w:r>
        <w:rPr>
          <w:rtl/>
        </w:rPr>
        <w:t>פריסא</w:t>
      </w:r>
      <w:proofErr w:type="spellEnd"/>
      <w:r>
        <w:rPr>
          <w:rtl/>
        </w:rPr>
        <w:t xml:space="preserve"> תשמיש </w:t>
      </w:r>
      <w:proofErr w:type="spellStart"/>
      <w:r>
        <w:rPr>
          <w:rtl/>
        </w:rPr>
        <w:t>דתשמיש</w:t>
      </w:r>
      <w:proofErr w:type="spellEnd"/>
      <w:r>
        <w:rPr>
          <w:rtl/>
        </w:rPr>
        <w:t xml:space="preserve"> הוא, כיון </w:t>
      </w:r>
      <w:proofErr w:type="spellStart"/>
      <w:r>
        <w:rPr>
          <w:rtl/>
        </w:rPr>
        <w:t>דחזינא</w:t>
      </w:r>
      <w:proofErr w:type="spellEnd"/>
      <w:r>
        <w:rPr>
          <w:rtl/>
        </w:rPr>
        <w:t xml:space="preserve"> </w:t>
      </w:r>
      <w:proofErr w:type="spellStart"/>
      <w:r>
        <w:rPr>
          <w:rtl/>
        </w:rPr>
        <w:t>דעייפי</w:t>
      </w:r>
      <w:proofErr w:type="spellEnd"/>
      <w:r>
        <w:rPr>
          <w:rtl/>
        </w:rPr>
        <w:t xml:space="preserve"> ליה ומנחי </w:t>
      </w:r>
      <w:proofErr w:type="spellStart"/>
      <w:r>
        <w:rPr>
          <w:rtl/>
        </w:rPr>
        <w:t>סיפרא</w:t>
      </w:r>
      <w:proofErr w:type="spellEnd"/>
      <w:r>
        <w:rPr>
          <w:rtl/>
        </w:rPr>
        <w:t xml:space="preserve"> </w:t>
      </w:r>
      <w:proofErr w:type="spellStart"/>
      <w:r>
        <w:rPr>
          <w:rtl/>
        </w:rPr>
        <w:t>עלויה</w:t>
      </w:r>
      <w:proofErr w:type="spellEnd"/>
      <w:r>
        <w:rPr>
          <w:rtl/>
        </w:rPr>
        <w:t xml:space="preserve"> </w:t>
      </w:r>
      <w:proofErr w:type="spellStart"/>
      <w:r>
        <w:rPr>
          <w:rtl/>
        </w:rPr>
        <w:t>אמינא</w:t>
      </w:r>
      <w:proofErr w:type="spellEnd"/>
      <w:r>
        <w:rPr>
          <w:rtl/>
        </w:rPr>
        <w:t xml:space="preserve">: תשמיש קדושה הוא, ואסור. </w:t>
      </w:r>
    </w:p>
    <w:p w14:paraId="4FDA283F" w14:textId="77777777" w:rsidR="006E03B8" w:rsidRDefault="006E03B8" w:rsidP="006E03B8">
      <w:pPr>
        <w:pStyle w:val="aa"/>
        <w:numPr>
          <w:ilvl w:val="1"/>
          <w:numId w:val="1"/>
        </w:numPr>
      </w:pPr>
      <w:r>
        <w:rPr>
          <w:rtl/>
        </w:rPr>
        <w:t xml:space="preserve">ואמר רבא: האי </w:t>
      </w:r>
      <w:proofErr w:type="spellStart"/>
      <w:r>
        <w:rPr>
          <w:rtl/>
        </w:rPr>
        <w:t>תיבותא</w:t>
      </w:r>
      <w:proofErr w:type="spellEnd"/>
      <w:r>
        <w:rPr>
          <w:rtl/>
        </w:rPr>
        <w:t xml:space="preserve"> </w:t>
      </w:r>
      <w:proofErr w:type="spellStart"/>
      <w:r>
        <w:rPr>
          <w:rtl/>
        </w:rPr>
        <w:t>דאירפט</w:t>
      </w:r>
      <w:proofErr w:type="spellEnd"/>
      <w:r>
        <w:rPr>
          <w:rtl/>
        </w:rPr>
        <w:t xml:space="preserve">, </w:t>
      </w:r>
      <w:proofErr w:type="spellStart"/>
      <w:r>
        <w:rPr>
          <w:rtl/>
        </w:rPr>
        <w:t>מיעבדה</w:t>
      </w:r>
      <w:proofErr w:type="spellEnd"/>
      <w:r>
        <w:rPr>
          <w:rtl/>
        </w:rPr>
        <w:t xml:space="preserve"> תיבה </w:t>
      </w:r>
      <w:proofErr w:type="spellStart"/>
      <w:r>
        <w:rPr>
          <w:rtl/>
        </w:rPr>
        <w:t>זוטרתי</w:t>
      </w:r>
      <w:proofErr w:type="spellEnd"/>
      <w:r>
        <w:rPr>
          <w:rtl/>
        </w:rPr>
        <w:t xml:space="preserve"> - שרי, </w:t>
      </w:r>
      <w:proofErr w:type="spellStart"/>
      <w:r>
        <w:rPr>
          <w:rtl/>
        </w:rPr>
        <w:t>כורסייא</w:t>
      </w:r>
      <w:proofErr w:type="spellEnd"/>
      <w:r>
        <w:rPr>
          <w:rtl/>
        </w:rPr>
        <w:t xml:space="preserve"> - אסיר. </w:t>
      </w:r>
    </w:p>
    <w:p w14:paraId="7F46D5DF" w14:textId="77777777" w:rsidR="006E03B8" w:rsidRDefault="006E03B8" w:rsidP="006E03B8">
      <w:pPr>
        <w:pStyle w:val="aa"/>
        <w:numPr>
          <w:ilvl w:val="1"/>
          <w:numId w:val="1"/>
        </w:numPr>
      </w:pPr>
      <w:r>
        <w:rPr>
          <w:rtl/>
        </w:rPr>
        <w:t xml:space="preserve">ואמר רבא: האי </w:t>
      </w:r>
      <w:proofErr w:type="spellStart"/>
      <w:r>
        <w:rPr>
          <w:rtl/>
        </w:rPr>
        <w:t>פריסא</w:t>
      </w:r>
      <w:proofErr w:type="spellEnd"/>
      <w:r>
        <w:rPr>
          <w:rtl/>
        </w:rPr>
        <w:t xml:space="preserve"> דבלה, </w:t>
      </w:r>
      <w:proofErr w:type="spellStart"/>
      <w:r>
        <w:rPr>
          <w:rtl/>
        </w:rPr>
        <w:t>למיעבדיה</w:t>
      </w:r>
      <w:proofErr w:type="spellEnd"/>
      <w:r>
        <w:rPr>
          <w:rtl/>
        </w:rPr>
        <w:t xml:space="preserve"> </w:t>
      </w:r>
      <w:proofErr w:type="spellStart"/>
      <w:r>
        <w:rPr>
          <w:rtl/>
        </w:rPr>
        <w:t>פריסא</w:t>
      </w:r>
      <w:proofErr w:type="spellEnd"/>
      <w:r>
        <w:rPr>
          <w:rtl/>
        </w:rPr>
        <w:t xml:space="preserve"> לספרי - שרי, </w:t>
      </w:r>
      <w:proofErr w:type="spellStart"/>
      <w:r>
        <w:rPr>
          <w:rtl/>
        </w:rPr>
        <w:t>לחומשין</w:t>
      </w:r>
      <w:proofErr w:type="spellEnd"/>
      <w:r>
        <w:rPr>
          <w:rtl/>
        </w:rPr>
        <w:t xml:space="preserve"> - אסיר. </w:t>
      </w:r>
    </w:p>
    <w:p w14:paraId="5B87B5CF" w14:textId="77777777" w:rsidR="006E03B8" w:rsidRDefault="006E03B8" w:rsidP="006E03B8">
      <w:pPr>
        <w:pStyle w:val="aa"/>
        <w:numPr>
          <w:ilvl w:val="1"/>
          <w:numId w:val="1"/>
        </w:numPr>
      </w:pPr>
      <w:r>
        <w:rPr>
          <w:rtl/>
        </w:rPr>
        <w:t xml:space="preserve">ואמר רבא: הני זבילי </w:t>
      </w:r>
      <w:proofErr w:type="spellStart"/>
      <w:r>
        <w:rPr>
          <w:rtl/>
        </w:rPr>
        <w:t>דחומשי</w:t>
      </w:r>
      <w:proofErr w:type="spellEnd"/>
      <w:r>
        <w:rPr>
          <w:rtl/>
        </w:rPr>
        <w:t xml:space="preserve">, וקמטרי </w:t>
      </w:r>
      <w:proofErr w:type="spellStart"/>
      <w:r>
        <w:rPr>
          <w:rtl/>
        </w:rPr>
        <w:t>דספרי</w:t>
      </w:r>
      <w:proofErr w:type="spellEnd"/>
      <w:r>
        <w:rPr>
          <w:rtl/>
        </w:rPr>
        <w:t xml:space="preserve"> - תשמיש קדושה </w:t>
      </w:r>
      <w:proofErr w:type="spellStart"/>
      <w:r>
        <w:rPr>
          <w:rtl/>
        </w:rPr>
        <w:t>נינהו</w:t>
      </w:r>
      <w:proofErr w:type="spellEnd"/>
      <w:r>
        <w:rPr>
          <w:rtl/>
        </w:rPr>
        <w:t xml:space="preserve">, </w:t>
      </w:r>
      <w:proofErr w:type="spellStart"/>
      <w:r>
        <w:rPr>
          <w:rtl/>
        </w:rPr>
        <w:t>ונגנזין</w:t>
      </w:r>
      <w:proofErr w:type="spellEnd"/>
      <w:r>
        <w:rPr>
          <w:rtl/>
        </w:rPr>
        <w:t xml:space="preserve">. – </w:t>
      </w:r>
    </w:p>
    <w:p w14:paraId="0056B253" w14:textId="77777777" w:rsidR="006E03B8" w:rsidRDefault="006E03B8" w:rsidP="006E03B8">
      <w:pPr>
        <w:pStyle w:val="aa"/>
        <w:numPr>
          <w:ilvl w:val="2"/>
          <w:numId w:val="1"/>
        </w:numPr>
      </w:pPr>
      <w:r>
        <w:rPr>
          <w:rtl/>
        </w:rPr>
        <w:t xml:space="preserve">פשיטא! - מהו </w:t>
      </w:r>
      <w:proofErr w:type="spellStart"/>
      <w:r>
        <w:rPr>
          <w:rtl/>
        </w:rPr>
        <w:t>דתימא</w:t>
      </w:r>
      <w:proofErr w:type="spellEnd"/>
      <w:r>
        <w:rPr>
          <w:rtl/>
        </w:rPr>
        <w:t xml:space="preserve">: הני לאו לכבוד </w:t>
      </w:r>
      <w:proofErr w:type="spellStart"/>
      <w:r>
        <w:rPr>
          <w:rtl/>
        </w:rPr>
        <w:t>עבידן</w:t>
      </w:r>
      <w:proofErr w:type="spellEnd"/>
      <w:r>
        <w:rPr>
          <w:rtl/>
        </w:rPr>
        <w:t xml:space="preserve">, לנטורי בעלמא </w:t>
      </w:r>
      <w:proofErr w:type="spellStart"/>
      <w:r>
        <w:rPr>
          <w:rtl/>
        </w:rPr>
        <w:t>עבידי</w:t>
      </w:r>
      <w:proofErr w:type="spellEnd"/>
      <w:r>
        <w:rPr>
          <w:rtl/>
        </w:rPr>
        <w:t xml:space="preserve">, </w:t>
      </w:r>
      <w:proofErr w:type="spellStart"/>
      <w:r>
        <w:rPr>
          <w:rtl/>
        </w:rPr>
        <w:t>קא</w:t>
      </w:r>
      <w:proofErr w:type="spellEnd"/>
      <w:r>
        <w:rPr>
          <w:rtl/>
        </w:rPr>
        <w:t xml:space="preserve"> משמע לן. </w:t>
      </w:r>
    </w:p>
    <w:p w14:paraId="1903D1C0" w14:textId="77777777" w:rsidR="006E03B8" w:rsidRDefault="006E03B8" w:rsidP="006E03B8">
      <w:pPr>
        <w:pStyle w:val="aa"/>
        <w:numPr>
          <w:ilvl w:val="1"/>
          <w:numId w:val="1"/>
        </w:numPr>
      </w:pPr>
      <w:r>
        <w:rPr>
          <w:rtl/>
        </w:rPr>
        <w:t xml:space="preserve">ההוא בי כנישתא </w:t>
      </w:r>
      <w:proofErr w:type="spellStart"/>
      <w:r>
        <w:rPr>
          <w:rtl/>
        </w:rPr>
        <w:t>דיהודאי</w:t>
      </w:r>
      <w:proofErr w:type="spellEnd"/>
      <w:r>
        <w:rPr>
          <w:rtl/>
        </w:rPr>
        <w:t xml:space="preserve"> רומאי דהוה פתיח </w:t>
      </w:r>
      <w:proofErr w:type="spellStart"/>
      <w:r>
        <w:rPr>
          <w:rtl/>
        </w:rPr>
        <w:t>לההוא</w:t>
      </w:r>
      <w:proofErr w:type="spellEnd"/>
      <w:r>
        <w:rPr>
          <w:rtl/>
        </w:rPr>
        <w:t xml:space="preserve"> </w:t>
      </w:r>
      <w:proofErr w:type="spellStart"/>
      <w:r>
        <w:rPr>
          <w:rtl/>
        </w:rPr>
        <w:t>אידרונא</w:t>
      </w:r>
      <w:proofErr w:type="spellEnd"/>
      <w:r>
        <w:rPr>
          <w:rtl/>
        </w:rPr>
        <w:t xml:space="preserve">, דהוה מחית ביה מת, והוו </w:t>
      </w:r>
      <w:proofErr w:type="spellStart"/>
      <w:r>
        <w:rPr>
          <w:rtl/>
        </w:rPr>
        <w:t>בעו</w:t>
      </w:r>
      <w:proofErr w:type="spellEnd"/>
      <w:r>
        <w:rPr>
          <w:rtl/>
        </w:rPr>
        <w:t xml:space="preserve"> כהני </w:t>
      </w:r>
      <w:proofErr w:type="spellStart"/>
      <w:r>
        <w:rPr>
          <w:rtl/>
        </w:rPr>
        <w:t>למיעל</w:t>
      </w:r>
      <w:proofErr w:type="spellEnd"/>
      <w:r>
        <w:rPr>
          <w:rtl/>
        </w:rPr>
        <w:t xml:space="preserve"> לצלויי התם. אתו אמרו ליה </w:t>
      </w:r>
      <w:proofErr w:type="spellStart"/>
      <w:r>
        <w:rPr>
          <w:rtl/>
        </w:rPr>
        <w:t>לרבא</w:t>
      </w:r>
      <w:proofErr w:type="spellEnd"/>
      <w:r>
        <w:rPr>
          <w:rtl/>
        </w:rPr>
        <w:t xml:space="preserve">, אמר להו: דלו </w:t>
      </w:r>
      <w:proofErr w:type="spellStart"/>
      <w:r>
        <w:rPr>
          <w:rtl/>
        </w:rPr>
        <w:t>תיבותא</w:t>
      </w:r>
      <w:proofErr w:type="spellEnd"/>
      <w:r>
        <w:rPr>
          <w:rtl/>
        </w:rPr>
        <w:t xml:space="preserve">, </w:t>
      </w:r>
      <w:proofErr w:type="spellStart"/>
      <w:r>
        <w:rPr>
          <w:rtl/>
        </w:rPr>
        <w:t>אותבוה</w:t>
      </w:r>
      <w:proofErr w:type="spellEnd"/>
      <w:r>
        <w:rPr>
          <w:rtl/>
        </w:rPr>
        <w:t xml:space="preserve">, דהוה ליה כלי עץ העשוי לנחת, וכלי עץ העשוי לנחת - אינו מקבל טומאה, וחוצץ בפני הטומאה. </w:t>
      </w:r>
    </w:p>
    <w:p w14:paraId="4292840D" w14:textId="77777777" w:rsidR="006E03B8" w:rsidRDefault="006E03B8" w:rsidP="006E03B8">
      <w:pPr>
        <w:pStyle w:val="aa"/>
        <w:numPr>
          <w:ilvl w:val="1"/>
          <w:numId w:val="1"/>
        </w:numPr>
      </w:pPr>
      <w:r>
        <w:rPr>
          <w:rtl/>
        </w:rPr>
        <w:t xml:space="preserve">אמרו ליה רבנן </w:t>
      </w:r>
      <w:proofErr w:type="spellStart"/>
      <w:r>
        <w:rPr>
          <w:rtl/>
        </w:rPr>
        <w:t>לרבא</w:t>
      </w:r>
      <w:proofErr w:type="spellEnd"/>
      <w:r>
        <w:rPr>
          <w:rtl/>
        </w:rPr>
        <w:t xml:space="preserve">: והא זמנין </w:t>
      </w:r>
      <w:proofErr w:type="spellStart"/>
      <w:r>
        <w:rPr>
          <w:rtl/>
        </w:rPr>
        <w:t>דמטלטלי</w:t>
      </w:r>
      <w:proofErr w:type="spellEnd"/>
      <w:r>
        <w:rPr>
          <w:rtl/>
        </w:rPr>
        <w:t xml:space="preserve"> ליה כי מנח ספר תורה </w:t>
      </w:r>
      <w:proofErr w:type="spellStart"/>
      <w:r>
        <w:rPr>
          <w:rtl/>
        </w:rPr>
        <w:t>עלויה</w:t>
      </w:r>
      <w:proofErr w:type="spellEnd"/>
      <w:r>
        <w:rPr>
          <w:rtl/>
        </w:rPr>
        <w:t xml:space="preserve">, </w:t>
      </w:r>
      <w:proofErr w:type="spellStart"/>
      <w:r>
        <w:rPr>
          <w:rtl/>
        </w:rPr>
        <w:t>והוה</w:t>
      </w:r>
      <w:proofErr w:type="spellEnd"/>
      <w:r>
        <w:rPr>
          <w:rtl/>
        </w:rPr>
        <w:t xml:space="preserve"> ליה </w:t>
      </w:r>
      <w:proofErr w:type="spellStart"/>
      <w:r>
        <w:rPr>
          <w:rtl/>
        </w:rPr>
        <w:t>מיטלטלא</w:t>
      </w:r>
      <w:proofErr w:type="spellEnd"/>
      <w:r>
        <w:rPr>
          <w:rtl/>
        </w:rPr>
        <w:t xml:space="preserve"> מלא וריקם! - אי הכי לא אפשר. </w:t>
      </w:r>
    </w:p>
    <w:p w14:paraId="09E0ABA4" w14:textId="77777777" w:rsidR="006E03B8" w:rsidRDefault="006E03B8" w:rsidP="006E03B8">
      <w:pPr>
        <w:pStyle w:val="aa"/>
        <w:numPr>
          <w:ilvl w:val="1"/>
          <w:numId w:val="1"/>
        </w:numPr>
      </w:pPr>
      <w:r>
        <w:rPr>
          <w:rtl/>
        </w:rPr>
        <w:t xml:space="preserve">אמר מר </w:t>
      </w:r>
      <w:proofErr w:type="spellStart"/>
      <w:r>
        <w:rPr>
          <w:rtl/>
        </w:rPr>
        <w:t>זוטרא</w:t>
      </w:r>
      <w:proofErr w:type="spellEnd"/>
      <w:r>
        <w:rPr>
          <w:rtl/>
        </w:rPr>
        <w:t xml:space="preserve">: מטפחות ספרים שבלו </w:t>
      </w:r>
      <w:proofErr w:type="spellStart"/>
      <w:r>
        <w:rPr>
          <w:rtl/>
        </w:rPr>
        <w:t>עושין</w:t>
      </w:r>
      <w:proofErr w:type="spellEnd"/>
      <w:r>
        <w:rPr>
          <w:rtl/>
        </w:rPr>
        <w:t xml:space="preserve"> אותן </w:t>
      </w:r>
      <w:proofErr w:type="spellStart"/>
      <w:r>
        <w:rPr>
          <w:rtl/>
        </w:rPr>
        <w:t>תכריכין</w:t>
      </w:r>
      <w:proofErr w:type="spellEnd"/>
      <w:r>
        <w:rPr>
          <w:rtl/>
        </w:rPr>
        <w:t xml:space="preserve"> למת מצוה, וזו היא גניזתן. </w:t>
      </w:r>
    </w:p>
    <w:p w14:paraId="0B25721F" w14:textId="77777777" w:rsidR="006E03B8" w:rsidRDefault="006E03B8" w:rsidP="006E03B8">
      <w:pPr>
        <w:pStyle w:val="aa"/>
        <w:numPr>
          <w:ilvl w:val="1"/>
          <w:numId w:val="1"/>
        </w:numPr>
      </w:pPr>
      <w:r>
        <w:rPr>
          <w:rtl/>
        </w:rPr>
        <w:t xml:space="preserve">ואמר רבא: ספר תורה שבלה </w:t>
      </w:r>
      <w:proofErr w:type="spellStart"/>
      <w:r>
        <w:rPr>
          <w:rtl/>
        </w:rPr>
        <w:t>גונזין</w:t>
      </w:r>
      <w:proofErr w:type="spellEnd"/>
      <w:r>
        <w:rPr>
          <w:rtl/>
        </w:rPr>
        <w:t xml:space="preserve"> אותו אצל תלמיד חכם, ואפילו שונה הלכות. </w:t>
      </w:r>
    </w:p>
    <w:p w14:paraId="3697C3F0" w14:textId="77777777" w:rsidR="006E03B8" w:rsidRDefault="006E03B8" w:rsidP="006E03B8">
      <w:pPr>
        <w:pStyle w:val="aa"/>
        <w:numPr>
          <w:ilvl w:val="1"/>
          <w:numId w:val="1"/>
        </w:numPr>
      </w:pPr>
      <w:r>
        <w:rPr>
          <w:rtl/>
        </w:rPr>
        <w:t xml:space="preserve">אמר רב אחא בר יעקב: ובכלי חרס, שנאמר ונתתם בכלי חרש למען יעמדו ימים רבים, </w:t>
      </w:r>
    </w:p>
    <w:p w14:paraId="77449C42" w14:textId="77777777" w:rsidR="006E03B8" w:rsidRDefault="006E03B8" w:rsidP="006E03B8"/>
    <w:p w14:paraId="1E2B9A85" w14:textId="77777777" w:rsidR="006E03B8" w:rsidRDefault="006E03B8" w:rsidP="006E03B8">
      <w:pPr>
        <w:pStyle w:val="aa"/>
        <w:numPr>
          <w:ilvl w:val="1"/>
          <w:numId w:val="1"/>
        </w:numPr>
      </w:pPr>
      <w:r>
        <w:rPr>
          <w:rtl/>
        </w:rPr>
        <w:t xml:space="preserve">(ואמר) +מסורת הש"ס: [אמר]+ רב </w:t>
      </w:r>
      <w:proofErr w:type="spellStart"/>
      <w:r>
        <w:rPr>
          <w:rtl/>
        </w:rPr>
        <w:t>פפי</w:t>
      </w:r>
      <w:proofErr w:type="spellEnd"/>
      <w:r>
        <w:rPr>
          <w:rtl/>
        </w:rPr>
        <w:t xml:space="preserve"> משמיה דר' [</w:t>
      </w:r>
      <w:proofErr w:type="spellStart"/>
      <w:r>
        <w:rPr>
          <w:rtl/>
        </w:rPr>
        <w:t>דרבא</w:t>
      </w:r>
      <w:proofErr w:type="spellEnd"/>
      <w:r>
        <w:rPr>
          <w:rtl/>
        </w:rPr>
        <w:t xml:space="preserve">]: מבי כנישתא לבי רבנן - שרי, מבי רבנן לבי כנישתא - אסיר. </w:t>
      </w:r>
    </w:p>
    <w:p w14:paraId="09D3B49D" w14:textId="77777777" w:rsidR="006E03B8" w:rsidRDefault="006E03B8" w:rsidP="006E03B8">
      <w:pPr>
        <w:pStyle w:val="aa"/>
        <w:numPr>
          <w:ilvl w:val="1"/>
          <w:numId w:val="1"/>
        </w:numPr>
      </w:pPr>
      <w:r>
        <w:rPr>
          <w:rtl/>
        </w:rPr>
        <w:t xml:space="preserve">ורב </w:t>
      </w:r>
      <w:proofErr w:type="spellStart"/>
      <w:r>
        <w:rPr>
          <w:rtl/>
        </w:rPr>
        <w:t>פפא</w:t>
      </w:r>
      <w:proofErr w:type="spellEnd"/>
      <w:r>
        <w:rPr>
          <w:rtl/>
        </w:rPr>
        <w:t xml:space="preserve"> משמיה </w:t>
      </w:r>
      <w:proofErr w:type="spellStart"/>
      <w:r>
        <w:rPr>
          <w:rtl/>
        </w:rPr>
        <w:t>דרבא</w:t>
      </w:r>
      <w:proofErr w:type="spellEnd"/>
      <w:r>
        <w:rPr>
          <w:rtl/>
        </w:rPr>
        <w:t xml:space="preserve"> מתני איפכא, </w:t>
      </w:r>
    </w:p>
    <w:p w14:paraId="19C4ABC7" w14:textId="77777777" w:rsidR="006E03B8" w:rsidRDefault="006E03B8" w:rsidP="006E03B8">
      <w:pPr>
        <w:pStyle w:val="aa"/>
        <w:numPr>
          <w:ilvl w:val="1"/>
          <w:numId w:val="1"/>
        </w:numPr>
      </w:pPr>
      <w:r>
        <w:rPr>
          <w:rtl/>
        </w:rPr>
        <w:t>אמר רב אחא:</w:t>
      </w:r>
      <w:r w:rsidRPr="00D61C0C">
        <w:rPr>
          <w:rtl/>
        </w:rPr>
        <w:t xml:space="preserve"> </w:t>
      </w:r>
      <w:r>
        <w:rPr>
          <w:rtl/>
        </w:rPr>
        <w:t xml:space="preserve">כוותיה </w:t>
      </w:r>
      <w:proofErr w:type="spellStart"/>
      <w:r>
        <w:rPr>
          <w:rtl/>
        </w:rPr>
        <w:t>דרב</w:t>
      </w:r>
      <w:proofErr w:type="spellEnd"/>
      <w:r>
        <w:rPr>
          <w:rtl/>
        </w:rPr>
        <w:t xml:space="preserve"> </w:t>
      </w:r>
      <w:proofErr w:type="spellStart"/>
      <w:r>
        <w:rPr>
          <w:rtl/>
        </w:rPr>
        <w:t>פפי</w:t>
      </w:r>
      <w:proofErr w:type="spellEnd"/>
      <w:r>
        <w:rPr>
          <w:rtl/>
        </w:rPr>
        <w:t xml:space="preserve"> מסתברא, </w:t>
      </w:r>
    </w:p>
    <w:p w14:paraId="28FEA25F" w14:textId="77777777" w:rsidR="006E03B8" w:rsidRDefault="006E03B8" w:rsidP="006E03B8">
      <w:pPr>
        <w:pStyle w:val="aa"/>
        <w:numPr>
          <w:ilvl w:val="1"/>
          <w:numId w:val="1"/>
        </w:numPr>
      </w:pPr>
      <w:proofErr w:type="spellStart"/>
      <w:r>
        <w:rPr>
          <w:rtl/>
        </w:rPr>
        <w:t>דאמר</w:t>
      </w:r>
      <w:proofErr w:type="spellEnd"/>
      <w:r>
        <w:rPr>
          <w:rtl/>
        </w:rPr>
        <w:t xml:space="preserve"> רבי יהושע בן לוי: בית הכנסת מותר לעשותו בית המדרש, </w:t>
      </w:r>
    </w:p>
    <w:p w14:paraId="4BA7EF60" w14:textId="77777777" w:rsidR="006E03B8" w:rsidRDefault="006E03B8" w:rsidP="006E03B8">
      <w:pPr>
        <w:pStyle w:val="aa"/>
        <w:numPr>
          <w:ilvl w:val="2"/>
          <w:numId w:val="1"/>
        </w:numPr>
      </w:pPr>
      <w:r>
        <w:rPr>
          <w:rtl/>
        </w:rPr>
        <w:t xml:space="preserve">שמע מינה. </w:t>
      </w:r>
    </w:p>
    <w:p w14:paraId="0497200D" w14:textId="77777777" w:rsidR="006E03B8" w:rsidRDefault="006E03B8" w:rsidP="006E03B8">
      <w:pPr>
        <w:pStyle w:val="aa"/>
        <w:numPr>
          <w:ilvl w:val="1"/>
          <w:numId w:val="1"/>
        </w:numPr>
      </w:pPr>
      <w:r>
        <w:rPr>
          <w:rtl/>
        </w:rPr>
        <w:lastRenderedPageBreak/>
        <w:t xml:space="preserve">דרש בר </w:t>
      </w:r>
      <w:proofErr w:type="spellStart"/>
      <w:r>
        <w:rPr>
          <w:rtl/>
        </w:rPr>
        <w:t>קפרא</w:t>
      </w:r>
      <w:proofErr w:type="spellEnd"/>
      <w:r>
        <w:rPr>
          <w:rtl/>
        </w:rPr>
        <w:t xml:space="preserve">: מאי </w:t>
      </w:r>
      <w:proofErr w:type="spellStart"/>
      <w:r>
        <w:rPr>
          <w:rtl/>
        </w:rPr>
        <w:t>דכתיב</w:t>
      </w:r>
      <w:proofErr w:type="spellEnd"/>
      <w:r>
        <w:rPr>
          <w:rtl/>
        </w:rPr>
        <w:t xml:space="preserve"> </w:t>
      </w:r>
      <w:proofErr w:type="spellStart"/>
      <w:r>
        <w:rPr>
          <w:rtl/>
        </w:rPr>
        <w:t>וישרף</w:t>
      </w:r>
      <w:proofErr w:type="spellEnd"/>
      <w:r>
        <w:rPr>
          <w:rtl/>
        </w:rPr>
        <w:t xml:space="preserve"> את בית ה' ואת בית המלך ואת כל בתי ירושלים ואת כל בית גדול שרף באש. בית ה' - זה בית המקדש, בית המלך - אלו פלטרין של מלך, ואת כל בתי ירושלים - כמשמען, ואת כל בית גדול שרף באש. רבי יוחנן ורבי יהושע בן לוי חד אמר: מקום </w:t>
      </w:r>
      <w:proofErr w:type="spellStart"/>
      <w:r>
        <w:rPr>
          <w:rtl/>
        </w:rPr>
        <w:t>שמגדלין</w:t>
      </w:r>
      <w:proofErr w:type="spellEnd"/>
      <w:r>
        <w:rPr>
          <w:rtl/>
        </w:rPr>
        <w:t xml:space="preserve"> בו תורה, וחד אמר: מקום </w:t>
      </w:r>
      <w:proofErr w:type="spellStart"/>
      <w:r>
        <w:rPr>
          <w:rtl/>
        </w:rPr>
        <w:t>שמגדלין</w:t>
      </w:r>
      <w:proofErr w:type="spellEnd"/>
      <w:r>
        <w:rPr>
          <w:rtl/>
        </w:rPr>
        <w:t xml:space="preserve"> בו תפלה. </w:t>
      </w:r>
    </w:p>
    <w:p w14:paraId="34B554F6" w14:textId="77777777" w:rsidR="006E03B8" w:rsidRDefault="006E03B8" w:rsidP="006E03B8">
      <w:pPr>
        <w:pStyle w:val="aa"/>
        <w:numPr>
          <w:ilvl w:val="2"/>
          <w:numId w:val="1"/>
        </w:numPr>
      </w:pPr>
      <w:r>
        <w:rPr>
          <w:rtl/>
        </w:rPr>
        <w:t xml:space="preserve">מאן </w:t>
      </w:r>
      <w:proofErr w:type="spellStart"/>
      <w:r>
        <w:rPr>
          <w:rtl/>
        </w:rPr>
        <w:t>דאמר</w:t>
      </w:r>
      <w:proofErr w:type="spellEnd"/>
      <w:r>
        <w:rPr>
          <w:rtl/>
        </w:rPr>
        <w:t xml:space="preserve"> תורה, </w:t>
      </w:r>
      <w:proofErr w:type="spellStart"/>
      <w:r>
        <w:rPr>
          <w:rtl/>
        </w:rPr>
        <w:t>דכתיב</w:t>
      </w:r>
      <w:proofErr w:type="spellEnd"/>
      <w:r>
        <w:rPr>
          <w:rtl/>
        </w:rPr>
        <w:t xml:space="preserve"> ה' חפץ למען צדקו יגדיל תורה ויאדיר. </w:t>
      </w:r>
    </w:p>
    <w:p w14:paraId="2B892AB9" w14:textId="77777777" w:rsidR="006E03B8" w:rsidRDefault="006E03B8" w:rsidP="006E03B8">
      <w:pPr>
        <w:pStyle w:val="aa"/>
        <w:numPr>
          <w:ilvl w:val="2"/>
          <w:numId w:val="1"/>
        </w:numPr>
      </w:pPr>
      <w:r>
        <w:rPr>
          <w:rtl/>
        </w:rPr>
        <w:t xml:space="preserve">ומאן </w:t>
      </w:r>
      <w:proofErr w:type="spellStart"/>
      <w:r>
        <w:rPr>
          <w:rtl/>
        </w:rPr>
        <w:t>דאמר</w:t>
      </w:r>
      <w:proofErr w:type="spellEnd"/>
      <w:r>
        <w:rPr>
          <w:rtl/>
        </w:rPr>
        <w:t xml:space="preserve"> תפלה </w:t>
      </w:r>
      <w:proofErr w:type="spellStart"/>
      <w:r>
        <w:rPr>
          <w:rtl/>
        </w:rPr>
        <w:t>דכתיב</w:t>
      </w:r>
      <w:proofErr w:type="spellEnd"/>
      <w:r>
        <w:rPr>
          <w:rtl/>
        </w:rPr>
        <w:t xml:space="preserve"> ספרה נא... הגדלות אשר עשה אלישע. ואלישע </w:t>
      </w:r>
      <w:proofErr w:type="spellStart"/>
      <w:r>
        <w:rPr>
          <w:rtl/>
        </w:rPr>
        <w:t>דעבד</w:t>
      </w:r>
      <w:proofErr w:type="spellEnd"/>
      <w:r>
        <w:rPr>
          <w:rtl/>
        </w:rPr>
        <w:t xml:space="preserve"> - ברחמי הוא </w:t>
      </w:r>
      <w:proofErr w:type="spellStart"/>
      <w:r>
        <w:rPr>
          <w:rtl/>
        </w:rPr>
        <w:t>דעבד</w:t>
      </w:r>
      <w:proofErr w:type="spellEnd"/>
      <w:r>
        <w:rPr>
          <w:rtl/>
        </w:rPr>
        <w:t xml:space="preserve">. </w:t>
      </w:r>
    </w:p>
    <w:p w14:paraId="4838CE61" w14:textId="77777777" w:rsidR="006E03B8" w:rsidRDefault="006E03B8" w:rsidP="006E03B8">
      <w:pPr>
        <w:pStyle w:val="aa"/>
        <w:numPr>
          <w:ilvl w:val="2"/>
          <w:numId w:val="1"/>
        </w:numPr>
      </w:pPr>
      <w:r>
        <w:rPr>
          <w:rtl/>
        </w:rPr>
        <w:t xml:space="preserve">תסתיים דרבי יהושע בן לוי הוא </w:t>
      </w:r>
      <w:proofErr w:type="spellStart"/>
      <w:r>
        <w:rPr>
          <w:rtl/>
        </w:rPr>
        <w:t>דאמר</w:t>
      </w:r>
      <w:proofErr w:type="spellEnd"/>
      <w:r>
        <w:rPr>
          <w:rtl/>
        </w:rPr>
        <w:t xml:space="preserve"> מקום </w:t>
      </w:r>
      <w:proofErr w:type="spellStart"/>
      <w:r>
        <w:rPr>
          <w:rtl/>
        </w:rPr>
        <w:t>שמגדלין</w:t>
      </w:r>
      <w:proofErr w:type="spellEnd"/>
      <w:r>
        <w:rPr>
          <w:rtl/>
        </w:rPr>
        <w:t xml:space="preserve"> בו תורה, </w:t>
      </w:r>
      <w:proofErr w:type="spellStart"/>
      <w:r>
        <w:rPr>
          <w:rtl/>
        </w:rPr>
        <w:t>דאמר</w:t>
      </w:r>
      <w:proofErr w:type="spellEnd"/>
      <w:r>
        <w:rPr>
          <w:rtl/>
        </w:rPr>
        <w:t xml:space="preserve"> רבי יהושע בן לוי: בית הכנסת מותר לעשותו בית מדרש, שמע מינה.</w:t>
      </w:r>
    </w:p>
    <w:p w14:paraId="46522A8B" w14:textId="77777777" w:rsidR="009D16BF" w:rsidRDefault="009D16BF" w:rsidP="009D16BF">
      <w:pPr>
        <w:rPr>
          <w:rtl/>
        </w:rPr>
      </w:pPr>
    </w:p>
    <w:p w14:paraId="5936DF07" w14:textId="77777777" w:rsidR="009D16BF" w:rsidRDefault="009D16BF" w:rsidP="009D16BF">
      <w:pPr>
        <w:pStyle w:val="aa"/>
        <w:numPr>
          <w:ilvl w:val="0"/>
          <w:numId w:val="1"/>
        </w:numPr>
      </w:pPr>
      <w:r>
        <w:rPr>
          <w:rtl/>
        </w:rPr>
        <w:t xml:space="preserve">אבל מכרו תורה לא </w:t>
      </w:r>
      <w:proofErr w:type="spellStart"/>
      <w:r>
        <w:rPr>
          <w:rtl/>
        </w:rPr>
        <w:t>יקחו</w:t>
      </w:r>
      <w:proofErr w:type="spellEnd"/>
      <w:r>
        <w:rPr>
          <w:rtl/>
        </w:rPr>
        <w:t xml:space="preserve"> ספרים </w:t>
      </w:r>
      <w:proofErr w:type="spellStart"/>
      <w:r>
        <w:rPr>
          <w:rtl/>
        </w:rPr>
        <w:t>וכו</w:t>
      </w:r>
      <w:proofErr w:type="spellEnd"/>
      <w:r>
        <w:rPr>
          <w:rtl/>
        </w:rPr>
        <w:t xml:space="preserve">'. </w:t>
      </w:r>
    </w:p>
    <w:p w14:paraId="2916E2CA" w14:textId="77777777" w:rsidR="009D16BF" w:rsidRDefault="009D16BF" w:rsidP="009D16BF">
      <w:pPr>
        <w:pStyle w:val="aa"/>
        <w:numPr>
          <w:ilvl w:val="1"/>
          <w:numId w:val="1"/>
        </w:numPr>
      </w:pPr>
      <w:proofErr w:type="spellStart"/>
      <w:r>
        <w:rPr>
          <w:rtl/>
        </w:rPr>
        <w:t>איבעיא</w:t>
      </w:r>
      <w:proofErr w:type="spellEnd"/>
      <w:r>
        <w:rPr>
          <w:rtl/>
        </w:rPr>
        <w:t xml:space="preserve"> להו: מהו למכור ספר תורה ישן </w:t>
      </w:r>
      <w:proofErr w:type="spellStart"/>
      <w:r>
        <w:rPr>
          <w:rtl/>
        </w:rPr>
        <w:t>ליקח</w:t>
      </w:r>
      <w:proofErr w:type="spellEnd"/>
      <w:r>
        <w:rPr>
          <w:rtl/>
        </w:rPr>
        <w:t xml:space="preserve"> בו חדש? </w:t>
      </w:r>
    </w:p>
    <w:p w14:paraId="6E0731A7" w14:textId="77777777" w:rsidR="009D16BF" w:rsidRDefault="009D16BF" w:rsidP="009D16BF">
      <w:pPr>
        <w:pStyle w:val="aa"/>
        <w:numPr>
          <w:ilvl w:val="2"/>
          <w:numId w:val="1"/>
        </w:numPr>
      </w:pPr>
      <w:r>
        <w:rPr>
          <w:rtl/>
        </w:rPr>
        <w:t xml:space="preserve">כיון דלא מעלי ליה - אסור, או </w:t>
      </w:r>
      <w:proofErr w:type="spellStart"/>
      <w:r>
        <w:rPr>
          <w:rtl/>
        </w:rPr>
        <w:t>דלמא</w:t>
      </w:r>
      <w:proofErr w:type="spellEnd"/>
      <w:r>
        <w:rPr>
          <w:rtl/>
        </w:rPr>
        <w:t xml:space="preserve"> כיון </w:t>
      </w:r>
      <w:proofErr w:type="spellStart"/>
      <w:r>
        <w:rPr>
          <w:rtl/>
        </w:rPr>
        <w:t>דליכא</w:t>
      </w:r>
      <w:proofErr w:type="spellEnd"/>
      <w:r>
        <w:rPr>
          <w:rtl/>
        </w:rPr>
        <w:t xml:space="preserve"> </w:t>
      </w:r>
      <w:proofErr w:type="spellStart"/>
      <w:r>
        <w:rPr>
          <w:rtl/>
        </w:rPr>
        <w:t>לעלויי</w:t>
      </w:r>
      <w:proofErr w:type="spellEnd"/>
      <w:r>
        <w:rPr>
          <w:rtl/>
        </w:rPr>
        <w:t xml:space="preserve"> </w:t>
      </w:r>
      <w:proofErr w:type="spellStart"/>
      <w:r>
        <w:rPr>
          <w:rtl/>
        </w:rPr>
        <w:t>עילוייא</w:t>
      </w:r>
      <w:proofErr w:type="spellEnd"/>
      <w:r>
        <w:rPr>
          <w:rtl/>
        </w:rPr>
        <w:t xml:space="preserve"> </w:t>
      </w:r>
      <w:proofErr w:type="spellStart"/>
      <w:r>
        <w:rPr>
          <w:rtl/>
        </w:rPr>
        <w:t>אחרינא</w:t>
      </w:r>
      <w:proofErr w:type="spellEnd"/>
      <w:r>
        <w:rPr>
          <w:rtl/>
        </w:rPr>
        <w:t xml:space="preserve"> - שפיר דמי? – </w:t>
      </w:r>
    </w:p>
    <w:p w14:paraId="2508BE71" w14:textId="77777777" w:rsidR="009D16BF" w:rsidRDefault="009D16BF" w:rsidP="009D16BF">
      <w:pPr>
        <w:pStyle w:val="aa"/>
        <w:numPr>
          <w:ilvl w:val="0"/>
          <w:numId w:val="1"/>
        </w:numPr>
      </w:pPr>
      <w:r>
        <w:rPr>
          <w:rtl/>
        </w:rPr>
        <w:t xml:space="preserve">תא שמע: אבל מכרו תורה - לא </w:t>
      </w:r>
      <w:proofErr w:type="spellStart"/>
      <w:r>
        <w:rPr>
          <w:rtl/>
        </w:rPr>
        <w:t>יקחו</w:t>
      </w:r>
      <w:proofErr w:type="spellEnd"/>
      <w:r>
        <w:rPr>
          <w:rtl/>
        </w:rPr>
        <w:t xml:space="preserve"> ספרים. </w:t>
      </w:r>
    </w:p>
    <w:p w14:paraId="5B7EC8BF" w14:textId="77777777" w:rsidR="009D16BF" w:rsidRDefault="009D16BF" w:rsidP="009D16BF">
      <w:pPr>
        <w:pStyle w:val="aa"/>
        <w:numPr>
          <w:ilvl w:val="2"/>
          <w:numId w:val="1"/>
        </w:numPr>
      </w:pPr>
      <w:r>
        <w:rPr>
          <w:rtl/>
        </w:rPr>
        <w:t xml:space="preserve">ספרים הוא דלא, הא תורה בתורה - שפיר דמי! – </w:t>
      </w:r>
    </w:p>
    <w:p w14:paraId="29E81D1B" w14:textId="77777777" w:rsidR="009D16BF" w:rsidRDefault="009D16BF" w:rsidP="009D16BF">
      <w:pPr>
        <w:pStyle w:val="aa"/>
        <w:numPr>
          <w:ilvl w:val="2"/>
          <w:numId w:val="1"/>
        </w:numPr>
      </w:pPr>
      <w:proofErr w:type="spellStart"/>
      <w:r>
        <w:rPr>
          <w:rtl/>
        </w:rPr>
        <w:t>מתניתין</w:t>
      </w:r>
      <w:proofErr w:type="spellEnd"/>
      <w:r>
        <w:rPr>
          <w:rtl/>
        </w:rPr>
        <w:t xml:space="preserve"> </w:t>
      </w:r>
      <w:proofErr w:type="spellStart"/>
      <w:r>
        <w:rPr>
          <w:rtl/>
        </w:rPr>
        <w:t>דיעבד</w:t>
      </w:r>
      <w:proofErr w:type="spellEnd"/>
      <w:r>
        <w:rPr>
          <w:rtl/>
        </w:rPr>
        <w:t xml:space="preserve">, כי </w:t>
      </w:r>
      <w:proofErr w:type="spellStart"/>
      <w:r>
        <w:rPr>
          <w:rtl/>
        </w:rPr>
        <w:t>קא</w:t>
      </w:r>
      <w:proofErr w:type="spellEnd"/>
      <w:r>
        <w:rPr>
          <w:rtl/>
        </w:rPr>
        <w:t xml:space="preserve"> </w:t>
      </w:r>
      <w:proofErr w:type="spellStart"/>
      <w:r>
        <w:rPr>
          <w:rtl/>
        </w:rPr>
        <w:t>מיבעיא</w:t>
      </w:r>
      <w:proofErr w:type="spellEnd"/>
      <w:r>
        <w:rPr>
          <w:rtl/>
        </w:rPr>
        <w:t xml:space="preserve"> לן - </w:t>
      </w:r>
      <w:proofErr w:type="spellStart"/>
      <w:r>
        <w:rPr>
          <w:rtl/>
        </w:rPr>
        <w:t>לכתחלה</w:t>
      </w:r>
      <w:proofErr w:type="spellEnd"/>
      <w:r>
        <w:rPr>
          <w:rtl/>
        </w:rPr>
        <w:t xml:space="preserve">. </w:t>
      </w:r>
    </w:p>
    <w:p w14:paraId="48B166DB" w14:textId="77777777" w:rsidR="009D16BF" w:rsidRDefault="009D16BF" w:rsidP="009D16BF">
      <w:pPr>
        <w:pStyle w:val="aa"/>
        <w:numPr>
          <w:ilvl w:val="0"/>
          <w:numId w:val="1"/>
        </w:numPr>
      </w:pPr>
      <w:r>
        <w:rPr>
          <w:rtl/>
        </w:rPr>
        <w:t xml:space="preserve">תא שמע: גוללין ספר תורה במטפחות </w:t>
      </w:r>
      <w:proofErr w:type="spellStart"/>
      <w:r>
        <w:rPr>
          <w:rtl/>
        </w:rPr>
        <w:t>חומשין</w:t>
      </w:r>
      <w:proofErr w:type="spellEnd"/>
      <w:r>
        <w:rPr>
          <w:rtl/>
        </w:rPr>
        <w:t xml:space="preserve">, </w:t>
      </w:r>
      <w:proofErr w:type="spellStart"/>
      <w:r>
        <w:rPr>
          <w:rtl/>
        </w:rPr>
        <w:t>וחומשין</w:t>
      </w:r>
      <w:proofErr w:type="spellEnd"/>
      <w:r>
        <w:rPr>
          <w:rtl/>
        </w:rPr>
        <w:t xml:space="preserve"> במטפחות נביאים וכתובים, אבל לא נביאים וכתובים במטפחות </w:t>
      </w:r>
      <w:proofErr w:type="spellStart"/>
      <w:r>
        <w:rPr>
          <w:rtl/>
        </w:rPr>
        <w:t>חומשין</w:t>
      </w:r>
      <w:proofErr w:type="spellEnd"/>
      <w:r>
        <w:rPr>
          <w:rtl/>
        </w:rPr>
        <w:t xml:space="preserve">, ולא </w:t>
      </w:r>
      <w:proofErr w:type="spellStart"/>
      <w:r>
        <w:rPr>
          <w:rtl/>
        </w:rPr>
        <w:t>חומשין</w:t>
      </w:r>
      <w:proofErr w:type="spellEnd"/>
      <w:r>
        <w:rPr>
          <w:rtl/>
        </w:rPr>
        <w:t xml:space="preserve"> במטפחות ספר תורה. </w:t>
      </w:r>
    </w:p>
    <w:p w14:paraId="58C3B56D" w14:textId="77777777" w:rsidR="009D16BF" w:rsidRDefault="009D16BF" w:rsidP="009D16BF">
      <w:pPr>
        <w:pStyle w:val="aa"/>
        <w:numPr>
          <w:ilvl w:val="2"/>
          <w:numId w:val="1"/>
        </w:numPr>
      </w:pPr>
      <w:proofErr w:type="spellStart"/>
      <w:r>
        <w:rPr>
          <w:rtl/>
        </w:rPr>
        <w:t>קתני</w:t>
      </w:r>
      <w:proofErr w:type="spellEnd"/>
      <w:r>
        <w:rPr>
          <w:rtl/>
        </w:rPr>
        <w:t xml:space="preserve"> </w:t>
      </w:r>
      <w:proofErr w:type="spellStart"/>
      <w:r>
        <w:rPr>
          <w:rtl/>
        </w:rPr>
        <w:t>מיהת</w:t>
      </w:r>
      <w:proofErr w:type="spellEnd"/>
      <w:r>
        <w:rPr>
          <w:rtl/>
        </w:rPr>
        <w:t xml:space="preserve">: גוללים ספר תורה במטפחות </w:t>
      </w:r>
      <w:proofErr w:type="spellStart"/>
      <w:r>
        <w:rPr>
          <w:rtl/>
        </w:rPr>
        <w:t>חומשין</w:t>
      </w:r>
      <w:proofErr w:type="spellEnd"/>
      <w:r>
        <w:rPr>
          <w:rtl/>
        </w:rPr>
        <w:t xml:space="preserve">, מטפחות </w:t>
      </w:r>
      <w:proofErr w:type="spellStart"/>
      <w:r>
        <w:rPr>
          <w:rtl/>
        </w:rPr>
        <w:t>חומשין</w:t>
      </w:r>
      <w:proofErr w:type="spellEnd"/>
      <w:r>
        <w:rPr>
          <w:rtl/>
        </w:rPr>
        <w:t xml:space="preserve"> - אין, מטפחות ספר תורה - לא. – </w:t>
      </w:r>
    </w:p>
    <w:p w14:paraId="6713F694" w14:textId="77777777" w:rsidR="009D16BF" w:rsidRDefault="009D16BF" w:rsidP="009D16BF">
      <w:pPr>
        <w:pStyle w:val="aa"/>
        <w:numPr>
          <w:ilvl w:val="2"/>
          <w:numId w:val="1"/>
        </w:numPr>
      </w:pPr>
      <w:r>
        <w:rPr>
          <w:rtl/>
        </w:rPr>
        <w:t xml:space="preserve">אימא סיפא: ולא </w:t>
      </w:r>
      <w:proofErr w:type="spellStart"/>
      <w:r>
        <w:rPr>
          <w:rtl/>
        </w:rPr>
        <w:t>חומשין</w:t>
      </w:r>
      <w:proofErr w:type="spellEnd"/>
      <w:r>
        <w:rPr>
          <w:rtl/>
        </w:rPr>
        <w:t xml:space="preserve"> במטפחות ספר תורה. הא תורה בתורה - שפיר דמי! </w:t>
      </w:r>
    </w:p>
    <w:p w14:paraId="03E77FC2" w14:textId="77777777" w:rsidR="009D16BF" w:rsidRDefault="009D16BF" w:rsidP="009D16BF">
      <w:pPr>
        <w:pStyle w:val="aa"/>
        <w:numPr>
          <w:ilvl w:val="2"/>
          <w:numId w:val="1"/>
        </w:numPr>
      </w:pPr>
      <w:r>
        <w:rPr>
          <w:rtl/>
        </w:rPr>
        <w:t xml:space="preserve">אלא, מהא </w:t>
      </w:r>
      <w:proofErr w:type="spellStart"/>
      <w:r>
        <w:rPr>
          <w:rtl/>
        </w:rPr>
        <w:t>ליכא</w:t>
      </w:r>
      <w:proofErr w:type="spellEnd"/>
      <w:r>
        <w:rPr>
          <w:rtl/>
        </w:rPr>
        <w:t xml:space="preserve"> </w:t>
      </w:r>
      <w:proofErr w:type="spellStart"/>
      <w:r>
        <w:rPr>
          <w:rtl/>
        </w:rPr>
        <w:t>למישמע</w:t>
      </w:r>
      <w:proofErr w:type="spellEnd"/>
      <w:r>
        <w:rPr>
          <w:rtl/>
        </w:rPr>
        <w:t xml:space="preserve"> מינה. </w:t>
      </w:r>
    </w:p>
    <w:p w14:paraId="631CEFD8" w14:textId="77777777" w:rsidR="009D16BF" w:rsidRDefault="009D16BF" w:rsidP="009D16BF">
      <w:pPr>
        <w:pStyle w:val="aa"/>
        <w:numPr>
          <w:ilvl w:val="0"/>
          <w:numId w:val="1"/>
        </w:numPr>
      </w:pPr>
      <w:r>
        <w:rPr>
          <w:rtl/>
        </w:rPr>
        <w:t xml:space="preserve">תא שמע: </w:t>
      </w:r>
      <w:proofErr w:type="spellStart"/>
      <w:r>
        <w:rPr>
          <w:rtl/>
        </w:rPr>
        <w:t>מניחין</w:t>
      </w:r>
      <w:proofErr w:type="spellEnd"/>
      <w:r>
        <w:rPr>
          <w:rtl/>
        </w:rPr>
        <w:t xml:space="preserve"> ספר תורה על גבי תורה, ותורה על גבי </w:t>
      </w:r>
      <w:proofErr w:type="spellStart"/>
      <w:r>
        <w:rPr>
          <w:rtl/>
        </w:rPr>
        <w:t>חומשין</w:t>
      </w:r>
      <w:proofErr w:type="spellEnd"/>
      <w:r>
        <w:rPr>
          <w:rtl/>
        </w:rPr>
        <w:t xml:space="preserve"> </w:t>
      </w:r>
      <w:proofErr w:type="spellStart"/>
      <w:r>
        <w:rPr>
          <w:rtl/>
        </w:rPr>
        <w:t>וחומשין</w:t>
      </w:r>
      <w:proofErr w:type="spellEnd"/>
      <w:r>
        <w:rPr>
          <w:rtl/>
        </w:rPr>
        <w:t xml:space="preserve"> על גבי נביאים וכתובים. אבל לא נביאים וכתובים על גבי </w:t>
      </w:r>
      <w:proofErr w:type="spellStart"/>
      <w:r>
        <w:rPr>
          <w:rtl/>
        </w:rPr>
        <w:t>חומשין</w:t>
      </w:r>
      <w:proofErr w:type="spellEnd"/>
      <w:r>
        <w:rPr>
          <w:rtl/>
        </w:rPr>
        <w:t xml:space="preserve">, ולא </w:t>
      </w:r>
      <w:proofErr w:type="spellStart"/>
      <w:r>
        <w:rPr>
          <w:rtl/>
        </w:rPr>
        <w:t>חומשין</w:t>
      </w:r>
      <w:proofErr w:type="spellEnd"/>
      <w:r>
        <w:rPr>
          <w:rtl/>
        </w:rPr>
        <w:t xml:space="preserve"> על גבי תורה. </w:t>
      </w:r>
    </w:p>
    <w:p w14:paraId="682A1E6A" w14:textId="77777777" w:rsidR="009D16BF" w:rsidRDefault="009D16BF" w:rsidP="009D16BF">
      <w:pPr>
        <w:pStyle w:val="aa"/>
        <w:numPr>
          <w:ilvl w:val="2"/>
          <w:numId w:val="1"/>
        </w:numPr>
      </w:pPr>
      <w:r>
        <w:rPr>
          <w:rtl/>
        </w:rPr>
        <w:t xml:space="preserve">הנחה </w:t>
      </w:r>
      <w:proofErr w:type="spellStart"/>
      <w:r>
        <w:rPr>
          <w:rtl/>
        </w:rPr>
        <w:t>קאמרת</w:t>
      </w:r>
      <w:proofErr w:type="spellEnd"/>
      <w:r>
        <w:rPr>
          <w:rtl/>
        </w:rPr>
        <w:t xml:space="preserve">? שאני הנחה דלא אפשר. דאי לא </w:t>
      </w:r>
      <w:proofErr w:type="spellStart"/>
      <w:r>
        <w:rPr>
          <w:rtl/>
        </w:rPr>
        <w:t>תימא</w:t>
      </w:r>
      <w:proofErr w:type="spellEnd"/>
      <w:r>
        <w:rPr>
          <w:rtl/>
        </w:rPr>
        <w:t xml:space="preserve"> הכי - </w:t>
      </w:r>
      <w:proofErr w:type="spellStart"/>
      <w:r>
        <w:rPr>
          <w:rtl/>
        </w:rPr>
        <w:t>מיכרך</w:t>
      </w:r>
      <w:proofErr w:type="spellEnd"/>
      <w:r>
        <w:rPr>
          <w:rtl/>
        </w:rPr>
        <w:t xml:space="preserve"> היכי </w:t>
      </w:r>
      <w:proofErr w:type="spellStart"/>
      <w:r>
        <w:rPr>
          <w:rtl/>
        </w:rPr>
        <w:t>כרכינן</w:t>
      </w:r>
      <w:proofErr w:type="spellEnd"/>
      <w:r>
        <w:rPr>
          <w:rtl/>
        </w:rPr>
        <w:t xml:space="preserve">? והא </w:t>
      </w:r>
      <w:proofErr w:type="spellStart"/>
      <w:r>
        <w:rPr>
          <w:rtl/>
        </w:rPr>
        <w:t>קא</w:t>
      </w:r>
      <w:proofErr w:type="spellEnd"/>
      <w:r>
        <w:rPr>
          <w:rtl/>
        </w:rPr>
        <w:t xml:space="preserve"> יתיב </w:t>
      </w:r>
      <w:proofErr w:type="spellStart"/>
      <w:r>
        <w:rPr>
          <w:rtl/>
        </w:rPr>
        <w:t>דפא</w:t>
      </w:r>
      <w:proofErr w:type="spellEnd"/>
      <w:r>
        <w:rPr>
          <w:rtl/>
        </w:rPr>
        <w:t xml:space="preserve"> </w:t>
      </w:r>
      <w:proofErr w:type="spellStart"/>
      <w:r>
        <w:rPr>
          <w:rtl/>
        </w:rPr>
        <w:t>אחבריה</w:t>
      </w:r>
      <w:proofErr w:type="spellEnd"/>
      <w:r>
        <w:rPr>
          <w:rtl/>
        </w:rPr>
        <w:t xml:space="preserve">! </w:t>
      </w:r>
    </w:p>
    <w:p w14:paraId="32DDA665" w14:textId="77777777" w:rsidR="009D16BF" w:rsidRDefault="009D16BF" w:rsidP="009D16BF">
      <w:pPr>
        <w:pStyle w:val="aa"/>
        <w:numPr>
          <w:ilvl w:val="2"/>
          <w:numId w:val="1"/>
        </w:numPr>
      </w:pPr>
      <w:r>
        <w:rPr>
          <w:rtl/>
        </w:rPr>
        <w:t xml:space="preserve">אלא, כיון דלא אפשר - שרי, הכא נמי כיון דלא אפשר - שרי. </w:t>
      </w:r>
    </w:p>
    <w:p w14:paraId="7C453B04" w14:textId="77777777" w:rsidR="000205D8" w:rsidRDefault="009D16BF" w:rsidP="009D16BF">
      <w:pPr>
        <w:pStyle w:val="aa"/>
        <w:numPr>
          <w:ilvl w:val="1"/>
          <w:numId w:val="1"/>
        </w:numPr>
      </w:pPr>
      <w:r>
        <w:rPr>
          <w:rtl/>
        </w:rPr>
        <w:t xml:space="preserve">תא שמע: </w:t>
      </w:r>
      <w:proofErr w:type="spellStart"/>
      <w:r>
        <w:rPr>
          <w:rtl/>
        </w:rPr>
        <w:t>דאמר</w:t>
      </w:r>
      <w:proofErr w:type="spellEnd"/>
      <w:r>
        <w:rPr>
          <w:rtl/>
        </w:rPr>
        <w:t xml:space="preserve"> רבה בר </w:t>
      </w:r>
      <w:proofErr w:type="spellStart"/>
      <w:r>
        <w:rPr>
          <w:rtl/>
        </w:rPr>
        <w:t>בר</w:t>
      </w:r>
      <w:proofErr w:type="spellEnd"/>
      <w:r>
        <w:rPr>
          <w:rtl/>
        </w:rPr>
        <w:t xml:space="preserve"> חנה אמר רבי יוחנן משום רבן שמעון בן גמליאל: לא ימכור אדם ספר תורה ישן </w:t>
      </w:r>
      <w:proofErr w:type="spellStart"/>
      <w:r>
        <w:rPr>
          <w:rtl/>
        </w:rPr>
        <w:t>ליקח</w:t>
      </w:r>
      <w:proofErr w:type="spellEnd"/>
      <w:r>
        <w:rPr>
          <w:rtl/>
        </w:rPr>
        <w:t xml:space="preserve"> בו חדש. </w:t>
      </w:r>
      <w:r w:rsidR="000205D8">
        <w:rPr>
          <w:rtl/>
        </w:rPr>
        <w:t>–</w:t>
      </w:r>
      <w:r>
        <w:rPr>
          <w:rtl/>
        </w:rPr>
        <w:t xml:space="preserve"> </w:t>
      </w:r>
    </w:p>
    <w:p w14:paraId="06F60FDA" w14:textId="77777777" w:rsidR="000205D8" w:rsidRDefault="009D16BF" w:rsidP="000205D8">
      <w:pPr>
        <w:pStyle w:val="aa"/>
        <w:numPr>
          <w:ilvl w:val="2"/>
          <w:numId w:val="1"/>
        </w:numPr>
      </w:pPr>
      <w:r>
        <w:rPr>
          <w:rtl/>
        </w:rPr>
        <w:t xml:space="preserve">התם משום פשיעותא, </w:t>
      </w:r>
    </w:p>
    <w:p w14:paraId="28CADA5D" w14:textId="77777777" w:rsidR="000205D8" w:rsidRDefault="009D16BF" w:rsidP="000205D8">
      <w:pPr>
        <w:pStyle w:val="aa"/>
        <w:numPr>
          <w:ilvl w:val="2"/>
          <w:numId w:val="1"/>
        </w:numPr>
      </w:pPr>
      <w:r>
        <w:rPr>
          <w:rtl/>
        </w:rPr>
        <w:t xml:space="preserve">כי </w:t>
      </w:r>
      <w:proofErr w:type="spellStart"/>
      <w:r>
        <w:rPr>
          <w:rtl/>
        </w:rPr>
        <w:t>קאמרינן</w:t>
      </w:r>
      <w:proofErr w:type="spellEnd"/>
      <w:r>
        <w:rPr>
          <w:rtl/>
        </w:rPr>
        <w:t xml:space="preserve"> - כגון </w:t>
      </w:r>
      <w:proofErr w:type="spellStart"/>
      <w:r>
        <w:rPr>
          <w:rtl/>
        </w:rPr>
        <w:t>דכתיב</w:t>
      </w:r>
      <w:proofErr w:type="spellEnd"/>
      <w:r>
        <w:rPr>
          <w:rtl/>
        </w:rPr>
        <w:t xml:space="preserve"> ומנח </w:t>
      </w:r>
      <w:proofErr w:type="spellStart"/>
      <w:r>
        <w:rPr>
          <w:rtl/>
        </w:rPr>
        <w:t>לאיפרוקי</w:t>
      </w:r>
      <w:proofErr w:type="spellEnd"/>
      <w:r>
        <w:rPr>
          <w:rtl/>
        </w:rPr>
        <w:t xml:space="preserve">, מאי? </w:t>
      </w:r>
      <w:r w:rsidR="000205D8">
        <w:rPr>
          <w:rtl/>
        </w:rPr>
        <w:t>–</w:t>
      </w:r>
      <w:r>
        <w:rPr>
          <w:rtl/>
        </w:rPr>
        <w:t xml:space="preserve"> </w:t>
      </w:r>
    </w:p>
    <w:p w14:paraId="0927F628" w14:textId="77777777" w:rsidR="000205D8" w:rsidRDefault="009D16BF" w:rsidP="000205D8">
      <w:pPr>
        <w:pStyle w:val="aa"/>
        <w:numPr>
          <w:ilvl w:val="1"/>
          <w:numId w:val="1"/>
        </w:numPr>
      </w:pPr>
      <w:r>
        <w:rPr>
          <w:rtl/>
        </w:rPr>
        <w:t xml:space="preserve">תא שמע </w:t>
      </w:r>
      <w:proofErr w:type="spellStart"/>
      <w:r>
        <w:rPr>
          <w:rtl/>
        </w:rPr>
        <w:t>דאמר</w:t>
      </w:r>
      <w:proofErr w:type="spellEnd"/>
      <w:r>
        <w:rPr>
          <w:rtl/>
        </w:rPr>
        <w:t xml:space="preserve"> רבי יוחנן משום רבי מאיר: אין </w:t>
      </w:r>
      <w:proofErr w:type="spellStart"/>
      <w:r>
        <w:rPr>
          <w:rtl/>
        </w:rPr>
        <w:t>מוכרין</w:t>
      </w:r>
      <w:proofErr w:type="spellEnd"/>
      <w:r>
        <w:rPr>
          <w:rtl/>
        </w:rPr>
        <w:t xml:space="preserve"> ספר תורה אלא ללמוד תורה, </w:t>
      </w:r>
      <w:proofErr w:type="spellStart"/>
      <w:r>
        <w:rPr>
          <w:rtl/>
        </w:rPr>
        <w:t>ולישא</w:t>
      </w:r>
      <w:proofErr w:type="spellEnd"/>
      <w:r>
        <w:rPr>
          <w:rtl/>
        </w:rPr>
        <w:t xml:space="preserve"> </w:t>
      </w:r>
      <w:proofErr w:type="spellStart"/>
      <w:r>
        <w:rPr>
          <w:rtl/>
        </w:rPr>
        <w:t>אשה</w:t>
      </w:r>
      <w:proofErr w:type="spellEnd"/>
      <w:r>
        <w:rPr>
          <w:rtl/>
        </w:rPr>
        <w:t xml:space="preserve">, </w:t>
      </w:r>
    </w:p>
    <w:p w14:paraId="5D1B243C" w14:textId="77777777" w:rsidR="000205D8" w:rsidRDefault="009D16BF" w:rsidP="000205D8">
      <w:pPr>
        <w:pStyle w:val="aa"/>
        <w:numPr>
          <w:ilvl w:val="2"/>
          <w:numId w:val="1"/>
        </w:numPr>
      </w:pPr>
      <w:r>
        <w:rPr>
          <w:rtl/>
        </w:rPr>
        <w:t xml:space="preserve">שמע מינה: תורה בתורה שפיר דמי. </w:t>
      </w:r>
      <w:r w:rsidR="000205D8">
        <w:rPr>
          <w:rtl/>
        </w:rPr>
        <w:t>–</w:t>
      </w:r>
      <w:r>
        <w:rPr>
          <w:rtl/>
        </w:rPr>
        <w:t xml:space="preserve"> </w:t>
      </w:r>
    </w:p>
    <w:p w14:paraId="754A0B7A" w14:textId="77777777" w:rsidR="000205D8" w:rsidRDefault="009D16BF" w:rsidP="000205D8">
      <w:pPr>
        <w:pStyle w:val="aa"/>
        <w:numPr>
          <w:ilvl w:val="2"/>
          <w:numId w:val="1"/>
        </w:numPr>
      </w:pPr>
      <w:proofErr w:type="spellStart"/>
      <w:r>
        <w:rPr>
          <w:rtl/>
        </w:rPr>
        <w:t>דלמא</w:t>
      </w:r>
      <w:proofErr w:type="spellEnd"/>
      <w:r>
        <w:rPr>
          <w:rtl/>
        </w:rPr>
        <w:t xml:space="preserve"> שאני תלמוד, שהתלמוד מביא לידי מעשה. </w:t>
      </w:r>
    </w:p>
    <w:p w14:paraId="34A746ED" w14:textId="77777777" w:rsidR="000205D8" w:rsidRDefault="009D16BF" w:rsidP="000205D8">
      <w:pPr>
        <w:pStyle w:val="aa"/>
        <w:numPr>
          <w:ilvl w:val="2"/>
          <w:numId w:val="1"/>
        </w:numPr>
      </w:pPr>
      <w:proofErr w:type="spellStart"/>
      <w:r>
        <w:rPr>
          <w:rtl/>
        </w:rPr>
        <w:t>אשה</w:t>
      </w:r>
      <w:proofErr w:type="spellEnd"/>
      <w:r>
        <w:rPr>
          <w:rtl/>
        </w:rPr>
        <w:t xml:space="preserve"> נמי - לא תהו בראה לשבת יצרה, אבל תורה בתורה - לא. </w:t>
      </w:r>
    </w:p>
    <w:p w14:paraId="1058B277" w14:textId="77777777" w:rsidR="009D16BF" w:rsidRDefault="009D16BF" w:rsidP="000205D8">
      <w:pPr>
        <w:pStyle w:val="aa"/>
        <w:numPr>
          <w:ilvl w:val="0"/>
          <w:numId w:val="1"/>
        </w:numPr>
        <w:rPr>
          <w:rtl/>
        </w:rPr>
      </w:pPr>
      <w:r>
        <w:rPr>
          <w:rtl/>
        </w:rPr>
        <w:t xml:space="preserve">תנו רבנן: לא ימכור אדם ספר תורה אף על פי שאינו צריך לו, יתר על כן אמר רבי שמעון בן גמליאל: אפילו אין לו מה יאכל ומכר ספר תורה או בתו - אינו רואה סימן ברכה לעולם. </w:t>
      </w:r>
    </w:p>
    <w:p w14:paraId="35C333D5" w14:textId="77777777" w:rsidR="009D16BF" w:rsidRDefault="009D16BF" w:rsidP="000205D8">
      <w:pPr>
        <w:rPr>
          <w:rtl/>
        </w:rPr>
      </w:pPr>
    </w:p>
    <w:p w14:paraId="1CA8397D" w14:textId="77777777" w:rsidR="000205D8" w:rsidRDefault="009D16BF" w:rsidP="000205D8">
      <w:pPr>
        <w:pStyle w:val="aa"/>
        <w:numPr>
          <w:ilvl w:val="0"/>
          <w:numId w:val="1"/>
        </w:numPr>
        <w:rPr>
          <w:rtl/>
        </w:rPr>
      </w:pPr>
      <w:r>
        <w:rPr>
          <w:rtl/>
        </w:rPr>
        <w:t xml:space="preserve">וכן </w:t>
      </w:r>
      <w:proofErr w:type="spellStart"/>
      <w:r>
        <w:rPr>
          <w:rtl/>
        </w:rPr>
        <w:t>במותריהן</w:t>
      </w:r>
      <w:proofErr w:type="spellEnd"/>
      <w:r>
        <w:rPr>
          <w:rtl/>
        </w:rPr>
        <w:t xml:space="preserve">. </w:t>
      </w:r>
    </w:p>
    <w:p w14:paraId="7CB23258" w14:textId="77777777" w:rsidR="000205D8" w:rsidRDefault="009D16BF" w:rsidP="000205D8">
      <w:pPr>
        <w:pStyle w:val="aa"/>
        <w:numPr>
          <w:ilvl w:val="1"/>
          <w:numId w:val="1"/>
        </w:numPr>
      </w:pPr>
      <w:r>
        <w:rPr>
          <w:rtl/>
        </w:rPr>
        <w:t xml:space="preserve">אמר רבא: לא שנו אלא שמכרו והותירו, אבל גבו והותירו מותר. </w:t>
      </w:r>
    </w:p>
    <w:p w14:paraId="5B42542D" w14:textId="77777777" w:rsidR="000205D8" w:rsidRDefault="009D16BF" w:rsidP="000205D8">
      <w:pPr>
        <w:pStyle w:val="aa"/>
        <w:numPr>
          <w:ilvl w:val="1"/>
          <w:numId w:val="1"/>
        </w:numPr>
      </w:pPr>
      <w:proofErr w:type="spellStart"/>
      <w:r>
        <w:rPr>
          <w:rtl/>
        </w:rPr>
        <w:lastRenderedPageBreak/>
        <w:t>איתיביה</w:t>
      </w:r>
      <w:proofErr w:type="spellEnd"/>
      <w:r>
        <w:rPr>
          <w:rtl/>
        </w:rPr>
        <w:t xml:space="preserve"> </w:t>
      </w:r>
      <w:proofErr w:type="spellStart"/>
      <w:r>
        <w:rPr>
          <w:rtl/>
        </w:rPr>
        <w:t>אביי</w:t>
      </w:r>
      <w:proofErr w:type="spellEnd"/>
      <w:r>
        <w:rPr>
          <w:rtl/>
        </w:rPr>
        <w:t xml:space="preserve">: </w:t>
      </w:r>
    </w:p>
    <w:p w14:paraId="1AA42614" w14:textId="77777777" w:rsidR="000205D8" w:rsidRDefault="009D16BF" w:rsidP="000205D8">
      <w:pPr>
        <w:pStyle w:val="aa"/>
        <w:numPr>
          <w:ilvl w:val="0"/>
          <w:numId w:val="1"/>
        </w:numPr>
      </w:pPr>
      <w:r>
        <w:rPr>
          <w:rtl/>
        </w:rPr>
        <w:t xml:space="preserve">במה דברים אמורים שלא התנו, אבל התנו - אפילו </w:t>
      </w:r>
      <w:proofErr w:type="spellStart"/>
      <w:r>
        <w:rPr>
          <w:rtl/>
        </w:rPr>
        <w:t>לדוכסוסיא</w:t>
      </w:r>
      <w:proofErr w:type="spellEnd"/>
      <w:r>
        <w:rPr>
          <w:rtl/>
        </w:rPr>
        <w:t xml:space="preserve"> מותר. </w:t>
      </w:r>
    </w:p>
    <w:p w14:paraId="26559E0A" w14:textId="77777777" w:rsidR="000205D8" w:rsidRDefault="009D16BF" w:rsidP="000205D8">
      <w:pPr>
        <w:pStyle w:val="aa"/>
        <w:numPr>
          <w:ilvl w:val="2"/>
          <w:numId w:val="1"/>
        </w:numPr>
      </w:pPr>
      <w:r>
        <w:rPr>
          <w:rtl/>
        </w:rPr>
        <w:t xml:space="preserve">היכי דמי? </w:t>
      </w:r>
      <w:proofErr w:type="spellStart"/>
      <w:r>
        <w:rPr>
          <w:rtl/>
        </w:rPr>
        <w:t>אילימא</w:t>
      </w:r>
      <w:proofErr w:type="spellEnd"/>
      <w:r>
        <w:rPr>
          <w:rtl/>
        </w:rPr>
        <w:t xml:space="preserve"> שמכרו והותירו - כי התנו מאי הוי? אלא שגבו והותירו, טעמא - </w:t>
      </w:r>
      <w:proofErr w:type="spellStart"/>
      <w:r>
        <w:rPr>
          <w:rtl/>
        </w:rPr>
        <w:t>דהתנו</w:t>
      </w:r>
      <w:proofErr w:type="spellEnd"/>
      <w:r>
        <w:rPr>
          <w:rtl/>
        </w:rPr>
        <w:t xml:space="preserve">, הא לא התנו - לא! </w:t>
      </w:r>
      <w:r w:rsidR="000205D8">
        <w:rPr>
          <w:rtl/>
        </w:rPr>
        <w:t>–</w:t>
      </w:r>
      <w:r>
        <w:rPr>
          <w:rtl/>
        </w:rPr>
        <w:t xml:space="preserve"> </w:t>
      </w:r>
    </w:p>
    <w:p w14:paraId="3D9CB821" w14:textId="77777777" w:rsidR="000205D8" w:rsidRDefault="009D16BF" w:rsidP="000205D8">
      <w:pPr>
        <w:pStyle w:val="aa"/>
        <w:numPr>
          <w:ilvl w:val="2"/>
          <w:numId w:val="1"/>
        </w:numPr>
      </w:pPr>
      <w:r>
        <w:rPr>
          <w:rtl/>
        </w:rPr>
        <w:t xml:space="preserve">לעולם שמכרו והותירו, והכי </w:t>
      </w:r>
      <w:proofErr w:type="spellStart"/>
      <w:r>
        <w:rPr>
          <w:rtl/>
        </w:rPr>
        <w:t>קאמר</w:t>
      </w:r>
      <w:proofErr w:type="spellEnd"/>
      <w:r>
        <w:rPr>
          <w:rtl/>
        </w:rPr>
        <w:t xml:space="preserve">: במה דברים אמורים - שלא התנו שבעה טובי העיר במעמד אנשי העיר, אבל התנו שבעה טובי העיר במעמד אנשי העיר - אפילו </w:t>
      </w:r>
      <w:proofErr w:type="spellStart"/>
      <w:r>
        <w:rPr>
          <w:rtl/>
        </w:rPr>
        <w:t>לדוכסוסיא</w:t>
      </w:r>
      <w:proofErr w:type="spellEnd"/>
      <w:r>
        <w:rPr>
          <w:rtl/>
        </w:rPr>
        <w:t xml:space="preserve"> נמי מותר. </w:t>
      </w:r>
    </w:p>
    <w:p w14:paraId="4050A34E" w14:textId="77777777" w:rsidR="00EB619A" w:rsidRDefault="009D16BF" w:rsidP="000205D8">
      <w:pPr>
        <w:pStyle w:val="aa"/>
        <w:numPr>
          <w:ilvl w:val="1"/>
          <w:numId w:val="1"/>
        </w:numPr>
      </w:pPr>
      <w:r>
        <w:rPr>
          <w:rtl/>
        </w:rPr>
        <w:t xml:space="preserve">אמר ליה </w:t>
      </w:r>
      <w:proofErr w:type="spellStart"/>
      <w:r>
        <w:rPr>
          <w:rtl/>
        </w:rPr>
        <w:t>אביי</w:t>
      </w:r>
      <w:proofErr w:type="spellEnd"/>
      <w:r>
        <w:rPr>
          <w:rtl/>
        </w:rPr>
        <w:t xml:space="preserve"> </w:t>
      </w:r>
      <w:proofErr w:type="spellStart"/>
      <w:r>
        <w:rPr>
          <w:rtl/>
        </w:rPr>
        <w:t>לההוא</w:t>
      </w:r>
      <w:proofErr w:type="spellEnd"/>
      <w:r>
        <w:rPr>
          <w:rtl/>
        </w:rPr>
        <w:t xml:space="preserve"> </w:t>
      </w:r>
      <w:proofErr w:type="spellStart"/>
      <w:r>
        <w:rPr>
          <w:rtl/>
        </w:rPr>
        <w:t>מרבנן</w:t>
      </w:r>
      <w:proofErr w:type="spellEnd"/>
      <w:r>
        <w:rPr>
          <w:rtl/>
        </w:rPr>
        <w:t xml:space="preserve"> דהוה מסדר </w:t>
      </w:r>
      <w:proofErr w:type="spellStart"/>
      <w:r>
        <w:rPr>
          <w:rtl/>
        </w:rPr>
        <w:t>מתניתא</w:t>
      </w:r>
      <w:proofErr w:type="spellEnd"/>
      <w:r>
        <w:rPr>
          <w:rtl/>
        </w:rPr>
        <w:t xml:space="preserve"> </w:t>
      </w:r>
      <w:proofErr w:type="spellStart"/>
      <w:r>
        <w:rPr>
          <w:rtl/>
        </w:rPr>
        <w:t>קמיה</w:t>
      </w:r>
      <w:proofErr w:type="spellEnd"/>
      <w:r>
        <w:rPr>
          <w:rtl/>
        </w:rPr>
        <w:t xml:space="preserve"> </w:t>
      </w:r>
      <w:proofErr w:type="spellStart"/>
      <w:r>
        <w:rPr>
          <w:rtl/>
        </w:rPr>
        <w:t>דרב</w:t>
      </w:r>
      <w:proofErr w:type="spellEnd"/>
      <w:r>
        <w:rPr>
          <w:rtl/>
        </w:rPr>
        <w:t xml:space="preserve"> ששת: מי </w:t>
      </w:r>
      <w:proofErr w:type="spellStart"/>
      <w:r>
        <w:rPr>
          <w:rtl/>
        </w:rPr>
        <w:t>שמיע</w:t>
      </w:r>
      <w:proofErr w:type="spellEnd"/>
      <w:r>
        <w:rPr>
          <w:rtl/>
        </w:rPr>
        <w:t xml:space="preserve"> לך מרב ששת מאי </w:t>
      </w:r>
      <w:proofErr w:type="spellStart"/>
      <w:r>
        <w:rPr>
          <w:rtl/>
        </w:rPr>
        <w:t>דוכסוסיא</w:t>
      </w:r>
      <w:proofErr w:type="spellEnd"/>
      <w:r>
        <w:rPr>
          <w:rtl/>
        </w:rPr>
        <w:t xml:space="preserve">? - אמר ליה: הכי אמר רב ששת: </w:t>
      </w:r>
      <w:proofErr w:type="spellStart"/>
      <w:r>
        <w:rPr>
          <w:rtl/>
        </w:rPr>
        <w:t>פרשא</w:t>
      </w:r>
      <w:proofErr w:type="spellEnd"/>
      <w:r>
        <w:rPr>
          <w:rtl/>
        </w:rPr>
        <w:t xml:space="preserve"> דמתא. </w:t>
      </w:r>
    </w:p>
    <w:p w14:paraId="7095AE97" w14:textId="77777777" w:rsidR="009D16BF" w:rsidRDefault="009D16BF" w:rsidP="000205D8">
      <w:pPr>
        <w:pStyle w:val="aa"/>
        <w:numPr>
          <w:ilvl w:val="1"/>
          <w:numId w:val="1"/>
        </w:numPr>
      </w:pPr>
      <w:r>
        <w:rPr>
          <w:rtl/>
        </w:rPr>
        <w:t xml:space="preserve">אמר </w:t>
      </w:r>
      <w:proofErr w:type="spellStart"/>
      <w:r>
        <w:rPr>
          <w:rtl/>
        </w:rPr>
        <w:t>אביי</w:t>
      </w:r>
      <w:proofErr w:type="spellEnd"/>
      <w:r>
        <w:rPr>
          <w:rtl/>
        </w:rPr>
        <w:t xml:space="preserve">: הלכך, האי צורבא </w:t>
      </w:r>
      <w:proofErr w:type="spellStart"/>
      <w:r>
        <w:rPr>
          <w:rtl/>
        </w:rPr>
        <w:t>מרבנן</w:t>
      </w:r>
      <w:proofErr w:type="spellEnd"/>
      <w:r>
        <w:rPr>
          <w:rtl/>
        </w:rPr>
        <w:t xml:space="preserve"> </w:t>
      </w:r>
      <w:proofErr w:type="spellStart"/>
      <w:r>
        <w:rPr>
          <w:rtl/>
        </w:rPr>
        <w:t>דשמע</w:t>
      </w:r>
      <w:proofErr w:type="spellEnd"/>
      <w:r>
        <w:rPr>
          <w:rtl/>
        </w:rPr>
        <w:t xml:space="preserve"> ליה מילתא ולא ידע </w:t>
      </w:r>
      <w:proofErr w:type="spellStart"/>
      <w:r>
        <w:rPr>
          <w:rtl/>
        </w:rPr>
        <w:t>פירושא</w:t>
      </w:r>
      <w:proofErr w:type="spellEnd"/>
      <w:r>
        <w:rPr>
          <w:rtl/>
        </w:rPr>
        <w:t xml:space="preserve"> - </w:t>
      </w:r>
      <w:proofErr w:type="spellStart"/>
      <w:r>
        <w:rPr>
          <w:rtl/>
        </w:rPr>
        <w:t>לישיילה</w:t>
      </w:r>
      <w:proofErr w:type="spellEnd"/>
      <w:r>
        <w:rPr>
          <w:rtl/>
        </w:rPr>
        <w:t xml:space="preserve"> </w:t>
      </w:r>
      <w:proofErr w:type="spellStart"/>
      <w:r>
        <w:rPr>
          <w:rtl/>
        </w:rPr>
        <w:t>קמיה</w:t>
      </w:r>
      <w:proofErr w:type="spellEnd"/>
      <w:r>
        <w:rPr>
          <w:rtl/>
        </w:rPr>
        <w:t xml:space="preserve"> </w:t>
      </w:r>
      <w:proofErr w:type="spellStart"/>
      <w:r>
        <w:rPr>
          <w:rtl/>
        </w:rPr>
        <w:t>דשכיח</w:t>
      </w:r>
      <w:proofErr w:type="spellEnd"/>
      <w:r>
        <w:rPr>
          <w:rtl/>
        </w:rPr>
        <w:t xml:space="preserve"> </w:t>
      </w:r>
      <w:proofErr w:type="spellStart"/>
      <w:r>
        <w:rPr>
          <w:rtl/>
        </w:rPr>
        <w:t>קמיה</w:t>
      </w:r>
      <w:proofErr w:type="spellEnd"/>
      <w:r>
        <w:rPr>
          <w:rtl/>
        </w:rPr>
        <w:t xml:space="preserve"> רבנן, דלא אפשר דלא </w:t>
      </w:r>
      <w:proofErr w:type="spellStart"/>
      <w:r>
        <w:rPr>
          <w:rtl/>
        </w:rPr>
        <w:t>שמיע</w:t>
      </w:r>
      <w:proofErr w:type="spellEnd"/>
      <w:r>
        <w:rPr>
          <w:rtl/>
        </w:rPr>
        <w:t xml:space="preserve"> ליה מן גברא רבה.</w:t>
      </w:r>
    </w:p>
    <w:p w14:paraId="3957CD18" w14:textId="77777777" w:rsidR="00EB619A" w:rsidRDefault="00EB619A" w:rsidP="00EB619A">
      <w:pPr>
        <w:rPr>
          <w:rtl/>
        </w:rPr>
      </w:pPr>
      <w:r>
        <w:rPr>
          <w:rFonts w:hint="cs"/>
          <w:rtl/>
        </w:rPr>
        <w:t>[...]</w:t>
      </w:r>
    </w:p>
    <w:p w14:paraId="7863DD78" w14:textId="77777777" w:rsidR="00EB619A" w:rsidRDefault="00EB619A" w:rsidP="00EB619A">
      <w:pPr>
        <w:pStyle w:val="aa"/>
        <w:numPr>
          <w:ilvl w:val="0"/>
          <w:numId w:val="1"/>
        </w:numPr>
      </w:pPr>
      <w:r>
        <w:rPr>
          <w:rtl/>
        </w:rPr>
        <w:t xml:space="preserve">משנה. </w:t>
      </w:r>
    </w:p>
    <w:p w14:paraId="2A3436F0" w14:textId="77777777" w:rsidR="00EB619A" w:rsidRDefault="00EB619A" w:rsidP="00EB619A">
      <w:pPr>
        <w:pStyle w:val="aa"/>
        <w:numPr>
          <w:ilvl w:val="0"/>
          <w:numId w:val="1"/>
        </w:numPr>
        <w:rPr>
          <w:rtl/>
        </w:rPr>
      </w:pPr>
      <w:r>
        <w:rPr>
          <w:rtl/>
        </w:rPr>
        <w:t xml:space="preserve">אין </w:t>
      </w:r>
      <w:proofErr w:type="spellStart"/>
      <w:r>
        <w:rPr>
          <w:rtl/>
        </w:rPr>
        <w:t>מוכרין</w:t>
      </w:r>
      <w:proofErr w:type="spellEnd"/>
      <w:r>
        <w:rPr>
          <w:rtl/>
        </w:rPr>
        <w:t xml:space="preserve"> את של רבים ליחיד מפני </w:t>
      </w:r>
      <w:proofErr w:type="spellStart"/>
      <w:r>
        <w:rPr>
          <w:rtl/>
        </w:rPr>
        <w:t>שמורידין</w:t>
      </w:r>
      <w:proofErr w:type="spellEnd"/>
      <w:r>
        <w:rPr>
          <w:rtl/>
        </w:rPr>
        <w:t xml:space="preserve"> אותו מקדושתו, דברי רבי מאיר. אמרו לו: אם כן אף לא מעיר גדולה לעיר קטנה. </w:t>
      </w:r>
    </w:p>
    <w:p w14:paraId="302C4FDC" w14:textId="77777777" w:rsidR="00EB619A" w:rsidRDefault="00EB619A" w:rsidP="00EB619A">
      <w:pPr>
        <w:rPr>
          <w:rtl/>
        </w:rPr>
      </w:pPr>
    </w:p>
    <w:p w14:paraId="2F006704" w14:textId="77777777" w:rsidR="00EB619A" w:rsidRDefault="00EB619A" w:rsidP="00EB619A">
      <w:pPr>
        <w:pStyle w:val="aa"/>
        <w:numPr>
          <w:ilvl w:val="0"/>
          <w:numId w:val="1"/>
        </w:numPr>
        <w:rPr>
          <w:rtl/>
        </w:rPr>
      </w:pPr>
      <w:r>
        <w:rPr>
          <w:rtl/>
        </w:rPr>
        <w:t xml:space="preserve">גמרא. </w:t>
      </w:r>
    </w:p>
    <w:p w14:paraId="3D7CD1DB" w14:textId="77777777" w:rsidR="00EB619A" w:rsidRDefault="00EB619A" w:rsidP="00EB619A">
      <w:pPr>
        <w:pStyle w:val="aa"/>
        <w:numPr>
          <w:ilvl w:val="2"/>
          <w:numId w:val="1"/>
        </w:numPr>
      </w:pPr>
      <w:r>
        <w:rPr>
          <w:rtl/>
        </w:rPr>
        <w:t xml:space="preserve">שפיר קאמרי ליה רבנן לרבי מאיר! – </w:t>
      </w:r>
    </w:p>
    <w:p w14:paraId="788B8A62" w14:textId="77777777" w:rsidR="00EB619A" w:rsidRDefault="00EB619A" w:rsidP="00EB619A">
      <w:pPr>
        <w:pStyle w:val="aa"/>
        <w:numPr>
          <w:ilvl w:val="2"/>
          <w:numId w:val="1"/>
        </w:numPr>
      </w:pPr>
      <w:r>
        <w:rPr>
          <w:rtl/>
        </w:rPr>
        <w:t xml:space="preserve">ורבי מאיר: מעיר גדולה לעיר קטנה - מעיקרא קדישא, השתא נמי קדישא, מרבים ליחיד - </w:t>
      </w:r>
      <w:proofErr w:type="spellStart"/>
      <w:r>
        <w:rPr>
          <w:rtl/>
        </w:rPr>
        <w:t>ליכא</w:t>
      </w:r>
      <w:proofErr w:type="spellEnd"/>
      <w:r>
        <w:rPr>
          <w:rtl/>
        </w:rPr>
        <w:t xml:space="preserve"> קדושה. – </w:t>
      </w:r>
    </w:p>
    <w:p w14:paraId="1C48CAEA" w14:textId="77777777" w:rsidR="00EB619A" w:rsidRDefault="00EB619A" w:rsidP="00EB619A">
      <w:pPr>
        <w:pStyle w:val="aa"/>
        <w:numPr>
          <w:ilvl w:val="2"/>
          <w:numId w:val="1"/>
        </w:numPr>
        <w:rPr>
          <w:rtl/>
        </w:rPr>
      </w:pPr>
      <w:r>
        <w:rPr>
          <w:rtl/>
        </w:rPr>
        <w:t xml:space="preserve">ורבנן: אי איכא </w:t>
      </w:r>
      <w:proofErr w:type="spellStart"/>
      <w:r>
        <w:rPr>
          <w:rtl/>
        </w:rPr>
        <w:t>למיחש</w:t>
      </w:r>
      <w:proofErr w:type="spellEnd"/>
      <w:r>
        <w:rPr>
          <w:rtl/>
        </w:rPr>
        <w:t xml:space="preserve"> - כי האי </w:t>
      </w:r>
      <w:proofErr w:type="spellStart"/>
      <w:r>
        <w:rPr>
          <w:rtl/>
        </w:rPr>
        <w:t>גוונא</w:t>
      </w:r>
      <w:proofErr w:type="spellEnd"/>
      <w:r>
        <w:rPr>
          <w:rtl/>
        </w:rPr>
        <w:t xml:space="preserve"> נמי איכא </w:t>
      </w:r>
      <w:proofErr w:type="spellStart"/>
      <w:r>
        <w:rPr>
          <w:rtl/>
        </w:rPr>
        <w:t>למיחש</w:t>
      </w:r>
      <w:proofErr w:type="spellEnd"/>
      <w:r>
        <w:rPr>
          <w:rtl/>
        </w:rPr>
        <w:t xml:space="preserve">, משום ברב עם הדרת מלך. </w:t>
      </w:r>
    </w:p>
    <w:p w14:paraId="2F9D297B" w14:textId="77777777" w:rsidR="00EB619A" w:rsidRDefault="00EB619A" w:rsidP="00EB619A">
      <w:pPr>
        <w:rPr>
          <w:rtl/>
        </w:rPr>
      </w:pPr>
    </w:p>
    <w:p w14:paraId="3B4D2F8C" w14:textId="77777777" w:rsidR="00EB619A" w:rsidRDefault="00EB619A" w:rsidP="00EB619A">
      <w:pPr>
        <w:pStyle w:val="aa"/>
        <w:numPr>
          <w:ilvl w:val="0"/>
          <w:numId w:val="1"/>
        </w:numPr>
      </w:pPr>
      <w:r>
        <w:rPr>
          <w:rtl/>
        </w:rPr>
        <w:t xml:space="preserve">משנה. </w:t>
      </w:r>
    </w:p>
    <w:p w14:paraId="1B25DBDD" w14:textId="77777777" w:rsidR="00EB619A" w:rsidRDefault="00EB619A" w:rsidP="00EB619A">
      <w:pPr>
        <w:pStyle w:val="aa"/>
        <w:numPr>
          <w:ilvl w:val="0"/>
          <w:numId w:val="1"/>
        </w:numPr>
      </w:pPr>
      <w:r>
        <w:rPr>
          <w:rtl/>
        </w:rPr>
        <w:t xml:space="preserve">אין </w:t>
      </w:r>
      <w:proofErr w:type="spellStart"/>
      <w:r>
        <w:rPr>
          <w:rtl/>
        </w:rPr>
        <w:t>מוכרין</w:t>
      </w:r>
      <w:proofErr w:type="spellEnd"/>
      <w:r>
        <w:rPr>
          <w:rtl/>
        </w:rPr>
        <w:t xml:space="preserve"> בית הכנסת אלא על תנאי שאם ירצו יחזירוהו, דברי רבי מאיר. </w:t>
      </w:r>
    </w:p>
    <w:p w14:paraId="16706423" w14:textId="77777777" w:rsidR="00EB619A" w:rsidRDefault="00EB619A" w:rsidP="00EB619A">
      <w:pPr>
        <w:pStyle w:val="aa"/>
        <w:numPr>
          <w:ilvl w:val="0"/>
          <w:numId w:val="1"/>
        </w:numPr>
      </w:pPr>
      <w:r>
        <w:rPr>
          <w:rtl/>
        </w:rPr>
        <w:t xml:space="preserve">וחכמים אומרים: </w:t>
      </w:r>
      <w:proofErr w:type="spellStart"/>
      <w:r>
        <w:rPr>
          <w:rtl/>
        </w:rPr>
        <w:t>מוכרין</w:t>
      </w:r>
      <w:proofErr w:type="spellEnd"/>
      <w:r>
        <w:rPr>
          <w:rtl/>
        </w:rPr>
        <w:t xml:space="preserve"> אותו ממכר עולם, חוץ מארבעה דברים: למרחץ, ולבורסקי, לטבילה, ולבית המים. </w:t>
      </w:r>
    </w:p>
    <w:p w14:paraId="70BE44B0" w14:textId="77777777" w:rsidR="00EB619A" w:rsidRDefault="00EB619A" w:rsidP="00EB619A">
      <w:pPr>
        <w:pStyle w:val="aa"/>
        <w:numPr>
          <w:ilvl w:val="0"/>
          <w:numId w:val="1"/>
        </w:numPr>
        <w:rPr>
          <w:rtl/>
        </w:rPr>
      </w:pPr>
      <w:r>
        <w:rPr>
          <w:rtl/>
        </w:rPr>
        <w:t xml:space="preserve">רבי יהודה אומר: </w:t>
      </w:r>
      <w:proofErr w:type="spellStart"/>
      <w:r>
        <w:rPr>
          <w:rtl/>
        </w:rPr>
        <w:t>מוכרין</w:t>
      </w:r>
      <w:proofErr w:type="spellEnd"/>
      <w:r>
        <w:rPr>
          <w:rtl/>
        </w:rPr>
        <w:t xml:space="preserve"> אותה לשם חצר, והלוקח מה שירצה יעשה. </w:t>
      </w:r>
    </w:p>
    <w:p w14:paraId="4E5E1A0F" w14:textId="77777777" w:rsidR="00EB619A" w:rsidRDefault="00EB619A" w:rsidP="00EB619A">
      <w:pPr>
        <w:pStyle w:val="aa"/>
        <w:ind w:left="502"/>
        <w:rPr>
          <w:rtl/>
        </w:rPr>
      </w:pPr>
    </w:p>
    <w:p w14:paraId="0B1A90B0" w14:textId="77777777" w:rsidR="00EB619A" w:rsidRDefault="00EB619A" w:rsidP="00EB619A">
      <w:pPr>
        <w:pStyle w:val="aa"/>
        <w:numPr>
          <w:ilvl w:val="0"/>
          <w:numId w:val="1"/>
        </w:numPr>
        <w:rPr>
          <w:rtl/>
        </w:rPr>
      </w:pPr>
      <w:r>
        <w:rPr>
          <w:rtl/>
        </w:rPr>
        <w:t xml:space="preserve">גמרא. </w:t>
      </w:r>
    </w:p>
    <w:p w14:paraId="152D5E3F" w14:textId="77777777" w:rsidR="00EB619A" w:rsidRDefault="00EB619A" w:rsidP="00EB619A">
      <w:pPr>
        <w:pStyle w:val="aa"/>
        <w:numPr>
          <w:ilvl w:val="2"/>
          <w:numId w:val="1"/>
        </w:numPr>
      </w:pPr>
      <w:r>
        <w:rPr>
          <w:rtl/>
        </w:rPr>
        <w:t xml:space="preserve">ולרבי מאיר היכי דיירי בה? הא </w:t>
      </w:r>
      <w:proofErr w:type="spellStart"/>
      <w:r>
        <w:rPr>
          <w:rtl/>
        </w:rPr>
        <w:t>הויא</w:t>
      </w:r>
      <w:proofErr w:type="spellEnd"/>
      <w:r>
        <w:rPr>
          <w:rtl/>
        </w:rPr>
        <w:t xml:space="preserve"> לה </w:t>
      </w:r>
      <w:proofErr w:type="spellStart"/>
      <w:r>
        <w:rPr>
          <w:rtl/>
        </w:rPr>
        <w:t>רבית</w:t>
      </w:r>
      <w:proofErr w:type="spellEnd"/>
      <w:r>
        <w:rPr>
          <w:rtl/>
        </w:rPr>
        <w:t xml:space="preserve">! </w:t>
      </w:r>
    </w:p>
    <w:p w14:paraId="0885541B" w14:textId="77777777" w:rsidR="00EB619A" w:rsidRDefault="00EB619A" w:rsidP="00EB619A">
      <w:pPr>
        <w:pStyle w:val="aa"/>
        <w:numPr>
          <w:ilvl w:val="1"/>
          <w:numId w:val="1"/>
        </w:numPr>
      </w:pPr>
      <w:r>
        <w:rPr>
          <w:rtl/>
        </w:rPr>
        <w:t xml:space="preserve">אמר רבי יוחנן: רבי מאיר בשיטת רבי יהודה אמרה, </w:t>
      </w:r>
      <w:proofErr w:type="spellStart"/>
      <w:r>
        <w:rPr>
          <w:rtl/>
        </w:rPr>
        <w:t>דאמר</w:t>
      </w:r>
      <w:proofErr w:type="spellEnd"/>
      <w:r>
        <w:rPr>
          <w:rtl/>
        </w:rPr>
        <w:t xml:space="preserve">: צד אחד </w:t>
      </w:r>
      <w:proofErr w:type="spellStart"/>
      <w:r>
        <w:rPr>
          <w:rtl/>
        </w:rPr>
        <w:t>ברבית</w:t>
      </w:r>
      <w:proofErr w:type="spellEnd"/>
      <w:r>
        <w:rPr>
          <w:rtl/>
        </w:rPr>
        <w:t xml:space="preserve"> - מותר. </w:t>
      </w:r>
    </w:p>
    <w:p w14:paraId="7DF852A4" w14:textId="77777777" w:rsidR="00EB619A" w:rsidRDefault="00EB619A" w:rsidP="00EB619A">
      <w:pPr>
        <w:pStyle w:val="aa"/>
        <w:numPr>
          <w:ilvl w:val="0"/>
          <w:numId w:val="1"/>
        </w:numPr>
      </w:pPr>
      <w:proofErr w:type="spellStart"/>
      <w:r>
        <w:rPr>
          <w:rtl/>
        </w:rPr>
        <w:t>דתניא</w:t>
      </w:r>
      <w:proofErr w:type="spellEnd"/>
      <w:r>
        <w:rPr>
          <w:rtl/>
        </w:rPr>
        <w:t xml:space="preserve">: הרי שהיה נושה </w:t>
      </w:r>
      <w:proofErr w:type="spellStart"/>
      <w:r>
        <w:rPr>
          <w:rtl/>
        </w:rPr>
        <w:t>בחבירו</w:t>
      </w:r>
      <w:proofErr w:type="spellEnd"/>
      <w:r>
        <w:rPr>
          <w:rtl/>
        </w:rPr>
        <w:t xml:space="preserve"> מנה ועשה לו שדהו מכר, בזמן שמוכר אוכל פירות - מותר, לוקח אוכל פירות - אסור. רבי יהודה אומר: אפילו לוקח אוכל פירות מותר. </w:t>
      </w:r>
    </w:p>
    <w:p w14:paraId="3A875EAE" w14:textId="77777777" w:rsidR="00EB619A" w:rsidRDefault="00EB619A" w:rsidP="00EB619A">
      <w:pPr>
        <w:pStyle w:val="aa"/>
        <w:numPr>
          <w:ilvl w:val="0"/>
          <w:numId w:val="1"/>
        </w:numPr>
      </w:pPr>
      <w:r>
        <w:rPr>
          <w:rtl/>
        </w:rPr>
        <w:t xml:space="preserve">ואמר רבי יהודה: מעשה </w:t>
      </w:r>
      <w:proofErr w:type="spellStart"/>
      <w:r>
        <w:rPr>
          <w:rtl/>
        </w:rPr>
        <w:t>בביתוס</w:t>
      </w:r>
      <w:proofErr w:type="spellEnd"/>
      <w:r>
        <w:rPr>
          <w:rtl/>
        </w:rPr>
        <w:t xml:space="preserve"> בן זונן שעשה שדהו מכר על פי רבי אלעזר בן עזריה, ולוקח אוכל פירות היה. – </w:t>
      </w:r>
    </w:p>
    <w:p w14:paraId="764811D9" w14:textId="77777777" w:rsidR="00EB619A" w:rsidRDefault="00EB619A" w:rsidP="00EB619A">
      <w:pPr>
        <w:pStyle w:val="aa"/>
        <w:numPr>
          <w:ilvl w:val="0"/>
          <w:numId w:val="1"/>
        </w:numPr>
      </w:pPr>
      <w:r>
        <w:rPr>
          <w:rtl/>
        </w:rPr>
        <w:t xml:space="preserve">אמרו לו: משם ראיה? מוכר אוכל פירות היה, ולא לוקח. – </w:t>
      </w:r>
    </w:p>
    <w:p w14:paraId="45E1AD77" w14:textId="77777777" w:rsidR="00EB619A" w:rsidRDefault="00EB619A" w:rsidP="00EB619A">
      <w:pPr>
        <w:pStyle w:val="aa"/>
        <w:numPr>
          <w:ilvl w:val="2"/>
          <w:numId w:val="1"/>
        </w:numPr>
      </w:pPr>
      <w:r>
        <w:rPr>
          <w:rtl/>
        </w:rPr>
        <w:t xml:space="preserve">מאי </w:t>
      </w:r>
      <w:proofErr w:type="spellStart"/>
      <w:r>
        <w:rPr>
          <w:rtl/>
        </w:rPr>
        <w:t>בינייהו</w:t>
      </w:r>
      <w:proofErr w:type="spellEnd"/>
      <w:r>
        <w:rPr>
          <w:rtl/>
        </w:rPr>
        <w:t xml:space="preserve">? - צד אחד </w:t>
      </w:r>
      <w:proofErr w:type="spellStart"/>
      <w:r>
        <w:rPr>
          <w:rtl/>
        </w:rPr>
        <w:t>ברבית</w:t>
      </w:r>
      <w:proofErr w:type="spellEnd"/>
      <w:r>
        <w:rPr>
          <w:rtl/>
        </w:rPr>
        <w:t xml:space="preserve"> איכא </w:t>
      </w:r>
      <w:proofErr w:type="spellStart"/>
      <w:r>
        <w:rPr>
          <w:rtl/>
        </w:rPr>
        <w:t>בינייהו</w:t>
      </w:r>
      <w:proofErr w:type="spellEnd"/>
      <w:r>
        <w:rPr>
          <w:rtl/>
        </w:rPr>
        <w:t xml:space="preserve">. מר סבר: צד אחד </w:t>
      </w:r>
      <w:proofErr w:type="spellStart"/>
      <w:r>
        <w:rPr>
          <w:rtl/>
        </w:rPr>
        <w:t>ברבית</w:t>
      </w:r>
      <w:proofErr w:type="spellEnd"/>
      <w:r>
        <w:rPr>
          <w:rtl/>
        </w:rPr>
        <w:t xml:space="preserve"> - מותר, ומר סבר: צד אחד </w:t>
      </w:r>
      <w:proofErr w:type="spellStart"/>
      <w:r>
        <w:rPr>
          <w:rtl/>
        </w:rPr>
        <w:t>ברבית</w:t>
      </w:r>
      <w:proofErr w:type="spellEnd"/>
      <w:r>
        <w:rPr>
          <w:rtl/>
        </w:rPr>
        <w:t xml:space="preserve"> - אסור. </w:t>
      </w:r>
    </w:p>
    <w:p w14:paraId="7DC87CFA" w14:textId="77777777" w:rsidR="00EB619A" w:rsidRDefault="00EB619A" w:rsidP="00EB619A">
      <w:pPr>
        <w:pStyle w:val="aa"/>
        <w:numPr>
          <w:ilvl w:val="1"/>
          <w:numId w:val="1"/>
        </w:numPr>
        <w:rPr>
          <w:rtl/>
        </w:rPr>
      </w:pPr>
      <w:r>
        <w:rPr>
          <w:rtl/>
        </w:rPr>
        <w:t xml:space="preserve">רבא אמר: דכולי עלמא צד אחד </w:t>
      </w:r>
      <w:proofErr w:type="spellStart"/>
      <w:r>
        <w:rPr>
          <w:rtl/>
        </w:rPr>
        <w:t>ברבית</w:t>
      </w:r>
      <w:proofErr w:type="spellEnd"/>
      <w:r>
        <w:rPr>
          <w:rtl/>
        </w:rPr>
        <w:t xml:space="preserve"> אסור, </w:t>
      </w:r>
      <w:proofErr w:type="spellStart"/>
      <w:r>
        <w:rPr>
          <w:rtl/>
        </w:rPr>
        <w:t>והכא</w:t>
      </w:r>
      <w:proofErr w:type="spellEnd"/>
      <w:r>
        <w:rPr>
          <w:rtl/>
        </w:rPr>
        <w:t xml:space="preserve"> </w:t>
      </w:r>
      <w:proofErr w:type="spellStart"/>
      <w:r>
        <w:rPr>
          <w:rtl/>
        </w:rPr>
        <w:t>רבית</w:t>
      </w:r>
      <w:proofErr w:type="spellEnd"/>
      <w:r>
        <w:rPr>
          <w:rtl/>
        </w:rPr>
        <w:t xml:space="preserve"> על מנת להחזיר איכא </w:t>
      </w:r>
      <w:proofErr w:type="spellStart"/>
      <w:r>
        <w:rPr>
          <w:rtl/>
        </w:rPr>
        <w:t>בינייהו</w:t>
      </w:r>
      <w:proofErr w:type="spellEnd"/>
      <w:r>
        <w:rPr>
          <w:rtl/>
        </w:rPr>
        <w:t xml:space="preserve">. מר סבר: </w:t>
      </w:r>
      <w:proofErr w:type="spellStart"/>
      <w:r>
        <w:rPr>
          <w:rtl/>
        </w:rPr>
        <w:t>רבית</w:t>
      </w:r>
      <w:proofErr w:type="spellEnd"/>
      <w:r>
        <w:rPr>
          <w:rtl/>
        </w:rPr>
        <w:t xml:space="preserve"> על מנת להחזיר - מותר, ומר סבר: אסור. </w:t>
      </w:r>
    </w:p>
    <w:p w14:paraId="0F6F7F5B" w14:textId="77777777" w:rsidR="00EB619A" w:rsidRDefault="00EB619A" w:rsidP="00EB619A">
      <w:pPr>
        <w:rPr>
          <w:rtl/>
        </w:rPr>
      </w:pPr>
    </w:p>
    <w:p w14:paraId="43757557" w14:textId="77777777" w:rsidR="00EB619A" w:rsidRDefault="00EB619A" w:rsidP="00EB619A">
      <w:pPr>
        <w:pStyle w:val="aa"/>
        <w:numPr>
          <w:ilvl w:val="0"/>
          <w:numId w:val="1"/>
        </w:numPr>
      </w:pPr>
      <w:r>
        <w:rPr>
          <w:rtl/>
        </w:rPr>
        <w:t xml:space="preserve">וחכמים אומרים </w:t>
      </w:r>
      <w:proofErr w:type="spellStart"/>
      <w:r>
        <w:rPr>
          <w:rtl/>
        </w:rPr>
        <w:t>מוכרין</w:t>
      </w:r>
      <w:proofErr w:type="spellEnd"/>
      <w:r>
        <w:rPr>
          <w:rtl/>
        </w:rPr>
        <w:t xml:space="preserve"> אותו ממכר עולם </w:t>
      </w:r>
      <w:proofErr w:type="spellStart"/>
      <w:r>
        <w:rPr>
          <w:rtl/>
        </w:rPr>
        <w:t>וכו</w:t>
      </w:r>
      <w:proofErr w:type="spellEnd"/>
      <w:r>
        <w:rPr>
          <w:rtl/>
        </w:rPr>
        <w:t xml:space="preserve">'. </w:t>
      </w:r>
    </w:p>
    <w:p w14:paraId="0C2355B0" w14:textId="77777777" w:rsidR="00EB619A" w:rsidRDefault="00EB619A" w:rsidP="00EB619A">
      <w:pPr>
        <w:pStyle w:val="aa"/>
        <w:numPr>
          <w:ilvl w:val="1"/>
          <w:numId w:val="1"/>
        </w:numPr>
      </w:pPr>
      <w:r>
        <w:rPr>
          <w:rtl/>
        </w:rPr>
        <w:t xml:space="preserve">אמר רב יהודה אמר שמואל: מותר לאדם להשתין מים בתוך ארבע אמות של תפלה. </w:t>
      </w:r>
    </w:p>
    <w:p w14:paraId="429AF490" w14:textId="77777777" w:rsidR="00EB619A" w:rsidRDefault="00EB619A" w:rsidP="00EB619A">
      <w:pPr>
        <w:pStyle w:val="aa"/>
        <w:numPr>
          <w:ilvl w:val="1"/>
          <w:numId w:val="1"/>
        </w:numPr>
      </w:pPr>
      <w:r>
        <w:rPr>
          <w:rtl/>
        </w:rPr>
        <w:t xml:space="preserve">אמר רב יוסף: מאי </w:t>
      </w:r>
      <w:proofErr w:type="spellStart"/>
      <w:r>
        <w:rPr>
          <w:rtl/>
        </w:rPr>
        <w:t>קמשמע</w:t>
      </w:r>
      <w:proofErr w:type="spellEnd"/>
      <w:r>
        <w:rPr>
          <w:rtl/>
        </w:rPr>
        <w:t xml:space="preserve"> לן? </w:t>
      </w:r>
    </w:p>
    <w:p w14:paraId="4DA517EC" w14:textId="77777777" w:rsidR="00EB619A" w:rsidRDefault="00EB619A" w:rsidP="00EB619A">
      <w:pPr>
        <w:pStyle w:val="aa"/>
        <w:numPr>
          <w:ilvl w:val="0"/>
          <w:numId w:val="1"/>
        </w:numPr>
      </w:pPr>
      <w:proofErr w:type="spellStart"/>
      <w:r>
        <w:rPr>
          <w:rtl/>
        </w:rPr>
        <w:t>תנינא</w:t>
      </w:r>
      <w:proofErr w:type="spellEnd"/>
      <w:r>
        <w:rPr>
          <w:rtl/>
        </w:rPr>
        <w:t xml:space="preserve">, רבי יהודה אומר: </w:t>
      </w:r>
      <w:proofErr w:type="spellStart"/>
      <w:r>
        <w:rPr>
          <w:rtl/>
        </w:rPr>
        <w:t>מוכרין</w:t>
      </w:r>
      <w:proofErr w:type="spellEnd"/>
      <w:r>
        <w:rPr>
          <w:rtl/>
        </w:rPr>
        <w:t xml:space="preserve"> אותה לשום חצר, ולוקח מה שירצה יעשה. </w:t>
      </w:r>
    </w:p>
    <w:p w14:paraId="519389E2" w14:textId="77777777" w:rsidR="00EB619A" w:rsidRDefault="00EB619A" w:rsidP="00EB619A">
      <w:pPr>
        <w:pStyle w:val="aa"/>
        <w:numPr>
          <w:ilvl w:val="2"/>
          <w:numId w:val="1"/>
        </w:numPr>
      </w:pPr>
      <w:r>
        <w:rPr>
          <w:rtl/>
        </w:rPr>
        <w:t xml:space="preserve">ואפילו רבנן לא קאמרי אלא בית הכנסת </w:t>
      </w:r>
      <w:proofErr w:type="spellStart"/>
      <w:r>
        <w:rPr>
          <w:rtl/>
        </w:rPr>
        <w:t>דקביע</w:t>
      </w:r>
      <w:proofErr w:type="spellEnd"/>
      <w:r>
        <w:rPr>
          <w:rtl/>
        </w:rPr>
        <w:t xml:space="preserve"> </w:t>
      </w:r>
      <w:proofErr w:type="spellStart"/>
      <w:r>
        <w:rPr>
          <w:rtl/>
        </w:rPr>
        <w:t>קדושתיה</w:t>
      </w:r>
      <w:proofErr w:type="spellEnd"/>
      <w:r>
        <w:rPr>
          <w:rtl/>
        </w:rPr>
        <w:t xml:space="preserve">, אבל ארבע אמות דלא </w:t>
      </w:r>
      <w:proofErr w:type="spellStart"/>
      <w:r>
        <w:rPr>
          <w:rtl/>
        </w:rPr>
        <w:t>קביע</w:t>
      </w:r>
      <w:proofErr w:type="spellEnd"/>
      <w:r>
        <w:rPr>
          <w:rtl/>
        </w:rPr>
        <w:t xml:space="preserve"> </w:t>
      </w:r>
      <w:proofErr w:type="spellStart"/>
      <w:r>
        <w:rPr>
          <w:rtl/>
        </w:rPr>
        <w:t>קדושתייהו</w:t>
      </w:r>
      <w:proofErr w:type="spellEnd"/>
      <w:r>
        <w:rPr>
          <w:rtl/>
        </w:rPr>
        <w:t xml:space="preserve"> - לא. </w:t>
      </w:r>
    </w:p>
    <w:p w14:paraId="241D7214" w14:textId="77777777" w:rsidR="00EB619A" w:rsidRDefault="00EB619A" w:rsidP="00EB619A">
      <w:pPr>
        <w:pStyle w:val="aa"/>
        <w:numPr>
          <w:ilvl w:val="1"/>
          <w:numId w:val="1"/>
        </w:numPr>
      </w:pPr>
      <w:r>
        <w:rPr>
          <w:rtl/>
        </w:rPr>
        <w:t xml:space="preserve">תני תנא </w:t>
      </w:r>
      <w:proofErr w:type="spellStart"/>
      <w:r>
        <w:rPr>
          <w:rtl/>
        </w:rPr>
        <w:t>קמיה</w:t>
      </w:r>
      <w:proofErr w:type="spellEnd"/>
      <w:r>
        <w:rPr>
          <w:rtl/>
        </w:rPr>
        <w:t xml:space="preserve"> </w:t>
      </w:r>
      <w:proofErr w:type="spellStart"/>
      <w:r>
        <w:rPr>
          <w:rtl/>
        </w:rPr>
        <w:t>דרב</w:t>
      </w:r>
      <w:proofErr w:type="spellEnd"/>
      <w:r>
        <w:rPr>
          <w:rtl/>
        </w:rPr>
        <w:t xml:space="preserve"> נחמן: המתפלל מרחיק ארבע אמות ומשתין, והמשתין מרחיק ארבע אמות ומתפלל. </w:t>
      </w:r>
    </w:p>
    <w:p w14:paraId="18AE2DFA" w14:textId="77777777" w:rsidR="00EB619A" w:rsidRDefault="00EB619A" w:rsidP="00EB619A">
      <w:pPr>
        <w:pStyle w:val="aa"/>
        <w:numPr>
          <w:ilvl w:val="1"/>
          <w:numId w:val="1"/>
        </w:numPr>
      </w:pPr>
      <w:r>
        <w:rPr>
          <w:rtl/>
        </w:rPr>
        <w:t xml:space="preserve">אמר ליה: </w:t>
      </w:r>
      <w:proofErr w:type="spellStart"/>
      <w:r>
        <w:rPr>
          <w:rtl/>
        </w:rPr>
        <w:t>בשלמא</w:t>
      </w:r>
      <w:proofErr w:type="spellEnd"/>
      <w:r>
        <w:rPr>
          <w:rtl/>
        </w:rPr>
        <w:t xml:space="preserve"> המשתין מרחיק ארבע אמות ומתפלל </w:t>
      </w:r>
    </w:p>
    <w:p w14:paraId="6D2698F3" w14:textId="77777777" w:rsidR="00EB619A" w:rsidRDefault="00EB619A" w:rsidP="00EB619A">
      <w:pPr>
        <w:pStyle w:val="aa"/>
        <w:numPr>
          <w:ilvl w:val="0"/>
          <w:numId w:val="1"/>
        </w:numPr>
      </w:pPr>
      <w:proofErr w:type="spellStart"/>
      <w:r>
        <w:rPr>
          <w:rtl/>
        </w:rPr>
        <w:t>תנינא</w:t>
      </w:r>
      <w:proofErr w:type="spellEnd"/>
      <w:r>
        <w:rPr>
          <w:rtl/>
        </w:rPr>
        <w:t xml:space="preserve">: כמה ירחיק מהן ומן הצואה - ארבע אמות, </w:t>
      </w:r>
    </w:p>
    <w:p w14:paraId="7CC686E7" w14:textId="77777777" w:rsidR="00EB619A" w:rsidRDefault="00EB619A" w:rsidP="00EB619A">
      <w:pPr>
        <w:pStyle w:val="aa"/>
        <w:numPr>
          <w:ilvl w:val="1"/>
          <w:numId w:val="1"/>
        </w:numPr>
      </w:pPr>
      <w:r>
        <w:rPr>
          <w:rtl/>
        </w:rPr>
        <w:t xml:space="preserve">אלא המתפלל מרחיק ארבע אמות ומשתין למה לי? אי הכי, </w:t>
      </w:r>
      <w:proofErr w:type="spellStart"/>
      <w:r>
        <w:rPr>
          <w:rtl/>
        </w:rPr>
        <w:t>קדשתינהו</w:t>
      </w:r>
      <w:proofErr w:type="spellEnd"/>
      <w:r>
        <w:rPr>
          <w:rtl/>
        </w:rPr>
        <w:t xml:space="preserve"> </w:t>
      </w:r>
      <w:proofErr w:type="spellStart"/>
      <w:r>
        <w:rPr>
          <w:rtl/>
        </w:rPr>
        <w:t>לכולהו</w:t>
      </w:r>
      <w:proofErr w:type="spellEnd"/>
      <w:r>
        <w:rPr>
          <w:rtl/>
        </w:rPr>
        <w:t xml:space="preserve"> שבילי </w:t>
      </w:r>
      <w:proofErr w:type="spellStart"/>
      <w:r>
        <w:rPr>
          <w:rtl/>
        </w:rPr>
        <w:t>דנהרדעא</w:t>
      </w:r>
      <w:proofErr w:type="spellEnd"/>
      <w:r>
        <w:rPr>
          <w:rtl/>
        </w:rPr>
        <w:t xml:space="preserve">! </w:t>
      </w:r>
    </w:p>
    <w:p w14:paraId="67324A05" w14:textId="77777777" w:rsidR="00EB619A" w:rsidRDefault="00EB619A" w:rsidP="00EB619A">
      <w:pPr>
        <w:pStyle w:val="aa"/>
        <w:numPr>
          <w:ilvl w:val="1"/>
          <w:numId w:val="1"/>
        </w:numPr>
      </w:pPr>
      <w:r>
        <w:rPr>
          <w:rtl/>
        </w:rPr>
        <w:t xml:space="preserve">תני: ישהה. </w:t>
      </w:r>
    </w:p>
    <w:p w14:paraId="0F4E96A2" w14:textId="77777777" w:rsidR="00C90849" w:rsidRDefault="00EB619A" w:rsidP="00EB619A">
      <w:pPr>
        <w:pStyle w:val="aa"/>
        <w:numPr>
          <w:ilvl w:val="2"/>
          <w:numId w:val="1"/>
        </w:numPr>
      </w:pPr>
      <w:proofErr w:type="spellStart"/>
      <w:r>
        <w:rPr>
          <w:rtl/>
        </w:rPr>
        <w:t>בשלמא</w:t>
      </w:r>
      <w:proofErr w:type="spellEnd"/>
      <w:r>
        <w:rPr>
          <w:rtl/>
        </w:rPr>
        <w:t xml:space="preserve"> משתין ישהה כדי הילוך ארבע אמות - משום ניצוצות, אלא מתפלל ישהה כדי הילוך ארבע אמות למה לי? </w:t>
      </w:r>
    </w:p>
    <w:p w14:paraId="54F57F25" w14:textId="77777777" w:rsidR="00EB619A" w:rsidRDefault="00EB619A" w:rsidP="00C90849">
      <w:pPr>
        <w:pStyle w:val="aa"/>
        <w:numPr>
          <w:ilvl w:val="1"/>
          <w:numId w:val="1"/>
        </w:numPr>
        <w:rPr>
          <w:rtl/>
        </w:rPr>
      </w:pPr>
      <w:r>
        <w:rPr>
          <w:rtl/>
        </w:rPr>
        <w:t xml:space="preserve">אמר רב אשי: שכל ארבע אמות תפלתו סדורה בפיו </w:t>
      </w:r>
      <w:proofErr w:type="spellStart"/>
      <w:r>
        <w:rPr>
          <w:rtl/>
        </w:rPr>
        <w:t>ורחושי</w:t>
      </w:r>
      <w:proofErr w:type="spellEnd"/>
      <w:r>
        <w:rPr>
          <w:rtl/>
        </w:rPr>
        <w:t xml:space="preserve"> מרחשן </w:t>
      </w:r>
      <w:proofErr w:type="spellStart"/>
      <w:r>
        <w:rPr>
          <w:rtl/>
        </w:rPr>
        <w:t>שפוותיה</w:t>
      </w:r>
      <w:proofErr w:type="spellEnd"/>
      <w:r>
        <w:rPr>
          <w:rtl/>
        </w:rPr>
        <w:t xml:space="preserve">. </w:t>
      </w:r>
    </w:p>
    <w:p w14:paraId="691B946B" w14:textId="77777777" w:rsidR="00EB619A" w:rsidRDefault="00EB619A" w:rsidP="00C90849">
      <w:pPr>
        <w:ind w:left="142"/>
        <w:rPr>
          <w:rtl/>
        </w:rPr>
      </w:pPr>
    </w:p>
    <w:p w14:paraId="072D9A42" w14:textId="001D5A3D" w:rsidR="00611DB9" w:rsidRDefault="00611DB9" w:rsidP="00611DB9">
      <w:pPr>
        <w:pStyle w:val="a3"/>
        <w:rPr>
          <w:rtl/>
        </w:rPr>
      </w:pPr>
      <w:r>
        <w:rPr>
          <w:rtl/>
        </w:rPr>
        <w:t xml:space="preserve">בבלי מכות </w:t>
      </w:r>
      <w:proofErr w:type="spellStart"/>
      <w:r>
        <w:rPr>
          <w:rtl/>
        </w:rPr>
        <w:t>כב</w:t>
      </w:r>
      <w:proofErr w:type="spellEnd"/>
      <w:r>
        <w:rPr>
          <w:rtl/>
        </w:rPr>
        <w:t xml:space="preserve"> ע"ב </w:t>
      </w:r>
    </w:p>
    <w:p w14:paraId="6219AEE0" w14:textId="7B8388A0" w:rsidR="006E03B8" w:rsidRDefault="00611DB9" w:rsidP="00611DB9">
      <w:pPr>
        <w:rPr>
          <w:rtl/>
        </w:rPr>
      </w:pPr>
      <w:r>
        <w:rPr>
          <w:rtl/>
        </w:rPr>
        <w:t xml:space="preserve">אמר רבא: כמה </w:t>
      </w:r>
      <w:proofErr w:type="spellStart"/>
      <w:r>
        <w:rPr>
          <w:rtl/>
        </w:rPr>
        <w:t>טפשאי</w:t>
      </w:r>
      <w:proofErr w:type="spellEnd"/>
      <w:r>
        <w:rPr>
          <w:rtl/>
        </w:rPr>
        <w:t xml:space="preserve"> שאר </w:t>
      </w:r>
      <w:proofErr w:type="spellStart"/>
      <w:r>
        <w:rPr>
          <w:rtl/>
        </w:rPr>
        <w:t>אינשי</w:t>
      </w:r>
      <w:proofErr w:type="spellEnd"/>
      <w:r>
        <w:rPr>
          <w:rtl/>
        </w:rPr>
        <w:t xml:space="preserve"> </w:t>
      </w:r>
      <w:proofErr w:type="spellStart"/>
      <w:r>
        <w:rPr>
          <w:rtl/>
        </w:rPr>
        <w:t>דקיימי</w:t>
      </w:r>
      <w:proofErr w:type="spellEnd"/>
      <w:r>
        <w:rPr>
          <w:rtl/>
        </w:rPr>
        <w:t xml:space="preserve"> מקמי ספר תורה ולא קיימי מקמי גברא רבה, </w:t>
      </w:r>
      <w:proofErr w:type="spellStart"/>
      <w:r>
        <w:rPr>
          <w:rtl/>
        </w:rPr>
        <w:t>דאילו</w:t>
      </w:r>
      <w:proofErr w:type="spellEnd"/>
      <w:r>
        <w:rPr>
          <w:rtl/>
        </w:rPr>
        <w:t xml:space="preserve"> בס"ת כתיב ארבעים, ואתו רבנן בצרו </w:t>
      </w:r>
      <w:proofErr w:type="spellStart"/>
      <w:r>
        <w:rPr>
          <w:rtl/>
        </w:rPr>
        <w:t>חדא</w:t>
      </w:r>
      <w:proofErr w:type="spellEnd"/>
      <w:r>
        <w:rPr>
          <w:rtl/>
        </w:rPr>
        <w:t>.</w:t>
      </w:r>
    </w:p>
    <w:p w14:paraId="0E56B7B2" w14:textId="239AEDD5" w:rsidR="004A5D79" w:rsidRDefault="004A5D79" w:rsidP="004A5D79">
      <w:pPr>
        <w:rPr>
          <w:rtl/>
        </w:rPr>
      </w:pPr>
    </w:p>
    <w:p w14:paraId="09A2D0BD" w14:textId="77777777" w:rsidR="004E02D7" w:rsidRPr="004A5D79" w:rsidRDefault="004E02D7" w:rsidP="004A5D79">
      <w:pPr>
        <w:rPr>
          <w:rtl/>
        </w:rPr>
      </w:pPr>
    </w:p>
    <w:p w14:paraId="2FD1E5DB" w14:textId="77777777" w:rsidR="004A5D79" w:rsidRPr="004A5D79" w:rsidRDefault="004A5D79" w:rsidP="004A5D79">
      <w:pPr>
        <w:rPr>
          <w:rtl/>
        </w:rPr>
      </w:pPr>
      <w:r w:rsidRPr="004A5D79">
        <w:rPr>
          <w:rtl/>
        </w:rPr>
        <w:t>נפתח בעוד זווית ליחסי בית כנסת ובית המדרש.</w:t>
      </w:r>
    </w:p>
    <w:p w14:paraId="226BD342" w14:textId="77777777" w:rsidR="004A5D79" w:rsidRPr="004A5D79" w:rsidRDefault="004A5D79" w:rsidP="004A5D79">
      <w:pPr>
        <w:rPr>
          <w:rtl/>
        </w:rPr>
      </w:pPr>
      <w:r w:rsidRPr="004A5D79">
        <w:rPr>
          <w:rtl/>
        </w:rPr>
        <w:t xml:space="preserve">עיינו מגילה </w:t>
      </w:r>
      <w:proofErr w:type="spellStart"/>
      <w:r w:rsidRPr="004A5D79">
        <w:rPr>
          <w:rtl/>
        </w:rPr>
        <w:t>כו</w:t>
      </w:r>
      <w:proofErr w:type="spellEnd"/>
      <w:r w:rsidRPr="004A5D79">
        <w:rPr>
          <w:rtl/>
        </w:rPr>
        <w:t xml:space="preserve">: (עמדו על מחלוקת רב </w:t>
      </w:r>
      <w:proofErr w:type="spellStart"/>
      <w:r w:rsidRPr="004A5D79">
        <w:rPr>
          <w:rtl/>
        </w:rPr>
        <w:t>פפא</w:t>
      </w:r>
      <w:proofErr w:type="spellEnd"/>
      <w:r w:rsidRPr="004A5D79">
        <w:rPr>
          <w:rtl/>
        </w:rPr>
        <w:t xml:space="preserve"> </w:t>
      </w:r>
      <w:proofErr w:type="spellStart"/>
      <w:r w:rsidRPr="004A5D79">
        <w:rPr>
          <w:rtl/>
        </w:rPr>
        <w:t>וריב"ל</w:t>
      </w:r>
      <w:proofErr w:type="spellEnd"/>
      <w:r w:rsidRPr="004A5D79">
        <w:rPr>
          <w:rtl/>
        </w:rPr>
        <w:t xml:space="preserve">). </w:t>
      </w:r>
    </w:p>
    <w:p w14:paraId="1D945682" w14:textId="77777777" w:rsidR="004A5D79" w:rsidRPr="004A5D79" w:rsidRDefault="004A5D79" w:rsidP="004A5D79">
      <w:pPr>
        <w:rPr>
          <w:rtl/>
        </w:rPr>
      </w:pPr>
      <w:r w:rsidRPr="004A5D79">
        <w:rPr>
          <w:rtl/>
        </w:rPr>
        <w:t xml:space="preserve">תשובה ארוכה (ורבת עניינים) מופיעה </w:t>
      </w:r>
      <w:proofErr w:type="spellStart"/>
      <w:r w:rsidRPr="004A5D79">
        <w:rPr>
          <w:rtl/>
        </w:rPr>
        <w:t>בשו"ת</w:t>
      </w:r>
      <w:proofErr w:type="spellEnd"/>
      <w:r w:rsidRPr="004A5D79">
        <w:rPr>
          <w:rtl/>
        </w:rPr>
        <w:t xml:space="preserve"> היכל יצחק, </w:t>
      </w:r>
      <w:proofErr w:type="spellStart"/>
      <w:r w:rsidRPr="004A5D79">
        <w:rPr>
          <w:rtl/>
        </w:rPr>
        <w:t>או"ח</w:t>
      </w:r>
      <w:proofErr w:type="spellEnd"/>
      <w:r w:rsidRPr="004A5D79">
        <w:rPr>
          <w:rtl/>
        </w:rPr>
        <w:t>, י"ד.</w:t>
      </w:r>
    </w:p>
    <w:p w14:paraId="5EC7704C" w14:textId="77777777" w:rsidR="004A5D79" w:rsidRPr="004A5D79" w:rsidRDefault="004A5D79" w:rsidP="004A5D79">
      <w:pPr>
        <w:rPr>
          <w:rtl/>
        </w:rPr>
      </w:pPr>
      <w:r w:rsidRPr="004A5D79">
        <w:rPr>
          <w:rtl/>
        </w:rPr>
        <w:t>הנה כמה נקודות רלוונטיות:</w:t>
      </w:r>
    </w:p>
    <w:p w14:paraId="242C00DB" w14:textId="77777777" w:rsidR="004A5D79" w:rsidRPr="004A5D79" w:rsidRDefault="004A5D79" w:rsidP="004A5D79">
      <w:pPr>
        <w:pStyle w:val="a3"/>
        <w:rPr>
          <w:rtl/>
        </w:rPr>
      </w:pPr>
      <w:r w:rsidRPr="004A5D79">
        <w:rPr>
          <w:rtl/>
        </w:rPr>
        <w:t xml:space="preserve">שו"ת היכל יצחק אורח חיים סימן יד </w:t>
      </w:r>
    </w:p>
    <w:p w14:paraId="4729A4F4" w14:textId="77777777" w:rsidR="004A5D79" w:rsidRPr="004A5D79" w:rsidRDefault="004A5D79" w:rsidP="004A5D79">
      <w:pPr>
        <w:rPr>
          <w:rtl/>
        </w:rPr>
      </w:pPr>
      <w:r w:rsidRPr="004A5D79">
        <w:rPr>
          <w:rtl/>
        </w:rPr>
        <w:t xml:space="preserve">לשנות מביכ"נ </w:t>
      </w:r>
      <w:proofErr w:type="spellStart"/>
      <w:r w:rsidRPr="004A5D79">
        <w:rPr>
          <w:rtl/>
        </w:rPr>
        <w:t>לבימ"ד</w:t>
      </w:r>
      <w:proofErr w:type="spellEnd"/>
      <w:r w:rsidRPr="004A5D79">
        <w:rPr>
          <w:rtl/>
        </w:rPr>
        <w:t xml:space="preserve">. </w:t>
      </w:r>
    </w:p>
    <w:p w14:paraId="23AA04DA" w14:textId="77777777" w:rsidR="004A5D79" w:rsidRPr="004A5D79" w:rsidRDefault="004A5D79" w:rsidP="004A5D79">
      <w:pPr>
        <w:rPr>
          <w:rtl/>
        </w:rPr>
      </w:pPr>
      <w:r w:rsidRPr="004A5D79">
        <w:rPr>
          <w:rtl/>
        </w:rPr>
        <w:t xml:space="preserve">שאלה: יחיד שהקדיש ביתו לבית כנסת, ובימי מלחמת השחרור הסכימו הגבאים להשכיר את ביהכ"נ לישיבה, </w:t>
      </w:r>
      <w:proofErr w:type="spellStart"/>
      <w:r w:rsidRPr="004A5D79">
        <w:rPr>
          <w:rtl/>
        </w:rPr>
        <w:t>ובגרמת</w:t>
      </w:r>
      <w:proofErr w:type="spellEnd"/>
      <w:r w:rsidRPr="004A5D79">
        <w:rPr>
          <w:rtl/>
        </w:rPr>
        <w:t xml:space="preserve"> הישיבה הפסיקו המתפללים לבוא להתפלל, ומבקשים הגבאים לבטל את השכירות של הישיבה. </w:t>
      </w:r>
    </w:p>
    <w:p w14:paraId="4C88DB5D" w14:textId="77777777" w:rsidR="004A5D79" w:rsidRPr="004A5D79" w:rsidRDefault="004A5D79" w:rsidP="004A5D79">
      <w:pPr>
        <w:rPr>
          <w:rtl/>
        </w:rPr>
      </w:pPr>
    </w:p>
    <w:p w14:paraId="39545328" w14:textId="77777777" w:rsidR="004A5D79" w:rsidRPr="004A5D79" w:rsidRDefault="004A5D79" w:rsidP="004A5D79">
      <w:pPr>
        <w:rPr>
          <w:rtl/>
        </w:rPr>
      </w:pPr>
      <w:r w:rsidRPr="004A5D79">
        <w:rPr>
          <w:rtl/>
        </w:rPr>
        <w:t xml:space="preserve">תשובה: א [בדין שינוי מבית כנסת לבית מדרש. הסתירה </w:t>
      </w:r>
      <w:proofErr w:type="spellStart"/>
      <w:r w:rsidRPr="004A5D79">
        <w:rPr>
          <w:rtl/>
        </w:rPr>
        <w:t>משו"ע</w:t>
      </w:r>
      <w:proofErr w:type="spellEnd"/>
      <w:r w:rsidRPr="004A5D79">
        <w:rPr>
          <w:rtl/>
        </w:rPr>
        <w:t xml:space="preserve"> </w:t>
      </w:r>
      <w:proofErr w:type="spellStart"/>
      <w:r w:rsidRPr="004A5D79">
        <w:rPr>
          <w:rtl/>
        </w:rPr>
        <w:t>או"ח</w:t>
      </w:r>
      <w:proofErr w:type="spellEnd"/>
      <w:r w:rsidRPr="004A5D79">
        <w:rPr>
          <w:rtl/>
        </w:rPr>
        <w:t xml:space="preserve"> סימן קנ"ג </w:t>
      </w:r>
      <w:proofErr w:type="spellStart"/>
      <w:r w:rsidRPr="004A5D79">
        <w:rPr>
          <w:rtl/>
        </w:rPr>
        <w:t>לשו"ע</w:t>
      </w:r>
      <w:proofErr w:type="spellEnd"/>
      <w:r w:rsidRPr="004A5D79">
        <w:rPr>
          <w:rtl/>
        </w:rPr>
        <w:t xml:space="preserve"> יו"ד סימן רנ"ט. דברי </w:t>
      </w:r>
      <w:proofErr w:type="spellStart"/>
      <w:r w:rsidRPr="004A5D79">
        <w:rPr>
          <w:rtl/>
        </w:rPr>
        <w:t>המג"א</w:t>
      </w:r>
      <w:proofErr w:type="spellEnd"/>
      <w:r w:rsidRPr="004A5D79">
        <w:rPr>
          <w:rtl/>
        </w:rPr>
        <w:t xml:space="preserve"> בזה דעת הרמב"ן במכירת ביכ"נ. מכירת ביכ"נ של כרכים] (א) הנה השאלה הראשונה שעלינו לברר </w:t>
      </w:r>
      <w:proofErr w:type="spellStart"/>
      <w:r w:rsidRPr="004A5D79">
        <w:rPr>
          <w:rtl/>
        </w:rPr>
        <w:t>בענין</w:t>
      </w:r>
      <w:proofErr w:type="spellEnd"/>
      <w:r w:rsidRPr="004A5D79">
        <w:rPr>
          <w:rtl/>
        </w:rPr>
        <w:t xml:space="preserve"> זה, הוא שאלת השינוי שנעשה מהחדר שלמעלה בית המדרש, כלומר, </w:t>
      </w:r>
      <w:proofErr w:type="spellStart"/>
      <w:r w:rsidRPr="004A5D79">
        <w:rPr>
          <w:rtl/>
        </w:rPr>
        <w:t>שבגרמת</w:t>
      </w:r>
      <w:proofErr w:type="spellEnd"/>
      <w:r w:rsidRPr="004A5D79">
        <w:rPr>
          <w:rtl/>
        </w:rPr>
        <w:t xml:space="preserve"> הישיבה פסקו מלהתפלל שם יום יום בימות החול ומתפללים רק בשבתות. והנה, נפסק ביו"ד סימן רנ"ט סעיף ב', שיכולים בני העיר לשנות לצורך ביהמ"ד מעות שהוקדשו לצורך בית הכנסת. </w:t>
      </w:r>
      <w:proofErr w:type="spellStart"/>
      <w:r w:rsidRPr="004A5D79">
        <w:rPr>
          <w:rtl/>
        </w:rPr>
        <w:t>ויעויין</w:t>
      </w:r>
      <w:proofErr w:type="spellEnd"/>
      <w:r w:rsidRPr="004A5D79">
        <w:rPr>
          <w:rtl/>
        </w:rPr>
        <w:t xml:space="preserve"> </w:t>
      </w:r>
      <w:proofErr w:type="spellStart"/>
      <w:r w:rsidRPr="004A5D79">
        <w:rPr>
          <w:rtl/>
        </w:rPr>
        <w:t>בש"ך</w:t>
      </w:r>
      <w:proofErr w:type="spellEnd"/>
      <w:r w:rsidRPr="004A5D79">
        <w:rPr>
          <w:rtl/>
        </w:rPr>
        <w:t xml:space="preserve"> שם, שזה מיוסד על הגמרא המפורשת שנפסקה להלכה </w:t>
      </w:r>
      <w:proofErr w:type="spellStart"/>
      <w:r w:rsidRPr="004A5D79">
        <w:rPr>
          <w:rtl/>
        </w:rPr>
        <w:t>באו"ח</w:t>
      </w:r>
      <w:proofErr w:type="spellEnd"/>
      <w:r w:rsidRPr="004A5D79">
        <w:rPr>
          <w:rtl/>
        </w:rPr>
        <w:t xml:space="preserve"> סימן קנ"ג סעיף א', כנישתא לבי </w:t>
      </w:r>
      <w:proofErr w:type="spellStart"/>
      <w:r w:rsidRPr="004A5D79">
        <w:rPr>
          <w:rtl/>
        </w:rPr>
        <w:t>מדרשא</w:t>
      </w:r>
      <w:proofErr w:type="spellEnd"/>
      <w:r w:rsidRPr="004A5D79">
        <w:rPr>
          <w:rtl/>
        </w:rPr>
        <w:t xml:space="preserve"> </w:t>
      </w:r>
      <w:proofErr w:type="spellStart"/>
      <w:r w:rsidRPr="004A5D79">
        <w:rPr>
          <w:rtl/>
        </w:rPr>
        <w:t>משנינן</w:t>
      </w:r>
      <w:proofErr w:type="spellEnd"/>
      <w:r w:rsidRPr="004A5D79">
        <w:rPr>
          <w:rtl/>
        </w:rPr>
        <w:t xml:space="preserve">, שקדושת ביהמ"ד יותר גדולה, </w:t>
      </w:r>
      <w:proofErr w:type="spellStart"/>
      <w:r w:rsidRPr="004A5D79">
        <w:rPr>
          <w:rtl/>
        </w:rPr>
        <w:t>והגר"א</w:t>
      </w:r>
      <w:proofErr w:type="spellEnd"/>
      <w:r w:rsidRPr="004A5D79">
        <w:rPr>
          <w:rtl/>
        </w:rPr>
        <w:t xml:space="preserve"> ז"ל מציין לסעיף ג' כאן, שלדבר מצוה </w:t>
      </w:r>
      <w:proofErr w:type="spellStart"/>
      <w:r w:rsidRPr="004A5D79">
        <w:rPr>
          <w:rtl/>
        </w:rPr>
        <w:t>יכולין</w:t>
      </w:r>
      <w:proofErr w:type="spellEnd"/>
      <w:r w:rsidRPr="004A5D79">
        <w:rPr>
          <w:rtl/>
        </w:rPr>
        <w:t xml:space="preserve"> לשנות </w:t>
      </w:r>
      <w:proofErr w:type="spellStart"/>
      <w:r w:rsidRPr="004A5D79">
        <w:rPr>
          <w:rtl/>
        </w:rPr>
        <w:t>יעויי"ש</w:t>
      </w:r>
      <w:proofErr w:type="spellEnd"/>
      <w:r w:rsidRPr="004A5D79">
        <w:rPr>
          <w:rtl/>
        </w:rPr>
        <w:t xml:space="preserve">, ודבריו ז"ל אינם מובנים כ"כ, דכאן נאמר רק שמשנים לקדושה חמורה, </w:t>
      </w:r>
      <w:proofErr w:type="spellStart"/>
      <w:r w:rsidRPr="004A5D79">
        <w:rPr>
          <w:rtl/>
        </w:rPr>
        <w:t>ויעויין</w:t>
      </w:r>
      <w:proofErr w:type="spellEnd"/>
      <w:r w:rsidRPr="004A5D79">
        <w:rPr>
          <w:rtl/>
        </w:rPr>
        <w:t xml:space="preserve"> </w:t>
      </w:r>
      <w:proofErr w:type="spellStart"/>
      <w:r w:rsidRPr="004A5D79">
        <w:rPr>
          <w:rtl/>
        </w:rPr>
        <w:t>בש"ך</w:t>
      </w:r>
      <w:proofErr w:type="spellEnd"/>
      <w:r w:rsidRPr="004A5D79">
        <w:rPr>
          <w:rtl/>
        </w:rPr>
        <w:t xml:space="preserve"> </w:t>
      </w:r>
      <w:proofErr w:type="spellStart"/>
      <w:r w:rsidRPr="004A5D79">
        <w:rPr>
          <w:rtl/>
        </w:rPr>
        <w:t>ס"ק</w:t>
      </w:r>
      <w:proofErr w:type="spellEnd"/>
      <w:r w:rsidRPr="004A5D79">
        <w:rPr>
          <w:rtl/>
        </w:rPr>
        <w:t xml:space="preserve"> י"א, ובב"ח שם. </w:t>
      </w:r>
    </w:p>
    <w:p w14:paraId="027C62D3" w14:textId="77777777" w:rsidR="004E02D7" w:rsidRDefault="004A5D79" w:rsidP="004A5D79">
      <w:pPr>
        <w:rPr>
          <w:rtl/>
        </w:rPr>
      </w:pPr>
      <w:r w:rsidRPr="004A5D79">
        <w:rPr>
          <w:rtl/>
        </w:rPr>
        <w:lastRenderedPageBreak/>
        <w:t xml:space="preserve">ואולם, בעצם הדין יש סתירה, </w:t>
      </w:r>
      <w:proofErr w:type="spellStart"/>
      <w:r w:rsidRPr="004A5D79">
        <w:rPr>
          <w:rtl/>
        </w:rPr>
        <w:t>שבאו"ח</w:t>
      </w:r>
      <w:proofErr w:type="spellEnd"/>
      <w:r w:rsidRPr="004A5D79">
        <w:rPr>
          <w:rtl/>
        </w:rPr>
        <w:t xml:space="preserve"> סימן קנ"ג סעיף י"ד נפסק, ביחיד שהקדיש קרקע לביהכ"נ והקהל לא יכלו לבנות בית הכנסת, ורוצים לבנות ת"ת, שאם המקדיש הוא מבני העיר, יכול הוא למחות שלא יבנו שם ת"ת. והרי ת"ת יש לו קדושת ביהמ"ד שחמורה מקדושת בית הכנסת. וכבר תמה על זה </w:t>
      </w:r>
      <w:proofErr w:type="spellStart"/>
      <w:r w:rsidRPr="004A5D79">
        <w:rPr>
          <w:rtl/>
        </w:rPr>
        <w:t>המג"א</w:t>
      </w:r>
      <w:proofErr w:type="spellEnd"/>
      <w:r w:rsidRPr="004A5D79">
        <w:rPr>
          <w:rtl/>
        </w:rPr>
        <w:t xml:space="preserve"> [שם, </w:t>
      </w:r>
      <w:proofErr w:type="spellStart"/>
      <w:r w:rsidRPr="004A5D79">
        <w:rPr>
          <w:rtl/>
        </w:rPr>
        <w:t>ס"ק</w:t>
      </w:r>
      <w:proofErr w:type="spellEnd"/>
      <w:r w:rsidRPr="004A5D79">
        <w:rPr>
          <w:rtl/>
        </w:rPr>
        <w:t xml:space="preserve"> ל"ו], הרי לשנות לקדושה חמורה יכולים אפילו אם הבעלים </w:t>
      </w:r>
      <w:proofErr w:type="spellStart"/>
      <w:r w:rsidRPr="004A5D79">
        <w:rPr>
          <w:rtl/>
        </w:rPr>
        <w:t>מעכבין</w:t>
      </w:r>
      <w:proofErr w:type="spellEnd"/>
      <w:r w:rsidRPr="004A5D79">
        <w:rPr>
          <w:rtl/>
        </w:rPr>
        <w:t xml:space="preserve"> כמבואר ביו"ד סימן הנ"ל, וא"צ במעמד אנשי העיר. והוא ז"ל מתרץ, </w:t>
      </w:r>
      <w:proofErr w:type="spellStart"/>
      <w:r w:rsidRPr="004A5D79">
        <w:rPr>
          <w:rtl/>
        </w:rPr>
        <w:t>דהתם</w:t>
      </w:r>
      <w:proofErr w:type="spellEnd"/>
      <w:r w:rsidRPr="004A5D79">
        <w:rPr>
          <w:rtl/>
        </w:rPr>
        <w:t xml:space="preserve"> ביו"ד סימן רנ"ט, </w:t>
      </w:r>
      <w:proofErr w:type="spellStart"/>
      <w:r w:rsidRPr="004A5D79">
        <w:rPr>
          <w:rtl/>
        </w:rPr>
        <w:t>מיירי</w:t>
      </w:r>
      <w:proofErr w:type="spellEnd"/>
      <w:r w:rsidRPr="004A5D79">
        <w:rPr>
          <w:rtl/>
        </w:rPr>
        <w:t xml:space="preserve"> שאינו מבני העיר, אבל אם אחד מבני העיר עומד וצווח אין רשאים לשנותו, אלא אם כן יש שם חבר העיר, </w:t>
      </w:r>
      <w:proofErr w:type="spellStart"/>
      <w:r w:rsidRPr="004A5D79">
        <w:rPr>
          <w:rtl/>
        </w:rPr>
        <w:t>דכל</w:t>
      </w:r>
      <w:proofErr w:type="spellEnd"/>
      <w:r w:rsidRPr="004A5D79">
        <w:rPr>
          <w:rtl/>
        </w:rPr>
        <w:t xml:space="preserve"> מאי </w:t>
      </w:r>
      <w:proofErr w:type="spellStart"/>
      <w:r w:rsidRPr="004A5D79">
        <w:rPr>
          <w:rtl/>
        </w:rPr>
        <w:t>דאתי</w:t>
      </w:r>
      <w:proofErr w:type="spellEnd"/>
      <w:r w:rsidRPr="004A5D79">
        <w:rPr>
          <w:rtl/>
        </w:rPr>
        <w:t xml:space="preserve"> </w:t>
      </w:r>
      <w:proofErr w:type="spellStart"/>
      <w:r w:rsidRPr="004A5D79">
        <w:rPr>
          <w:rtl/>
        </w:rPr>
        <w:t>אדעתא</w:t>
      </w:r>
      <w:proofErr w:type="spellEnd"/>
      <w:r w:rsidRPr="004A5D79">
        <w:rPr>
          <w:rtl/>
        </w:rPr>
        <w:t xml:space="preserve"> </w:t>
      </w:r>
      <w:proofErr w:type="spellStart"/>
      <w:r w:rsidRPr="004A5D79">
        <w:rPr>
          <w:rtl/>
        </w:rPr>
        <w:t>דידיה</w:t>
      </w:r>
      <w:proofErr w:type="spellEnd"/>
      <w:r w:rsidRPr="004A5D79">
        <w:rPr>
          <w:rtl/>
        </w:rPr>
        <w:t xml:space="preserve"> אתי, ושבעה טובי העיר הם כחבר העיר </w:t>
      </w:r>
      <w:proofErr w:type="spellStart"/>
      <w:r w:rsidRPr="004A5D79">
        <w:rPr>
          <w:rtl/>
        </w:rPr>
        <w:t>יעויי"ש</w:t>
      </w:r>
      <w:proofErr w:type="spellEnd"/>
      <w:r w:rsidRPr="004A5D79">
        <w:rPr>
          <w:rtl/>
        </w:rPr>
        <w:t xml:space="preserve">. </w:t>
      </w:r>
      <w:proofErr w:type="spellStart"/>
      <w:r w:rsidRPr="004A5D79">
        <w:rPr>
          <w:rtl/>
        </w:rPr>
        <w:t>ולפי"ז</w:t>
      </w:r>
      <w:proofErr w:type="spellEnd"/>
      <w:r w:rsidRPr="004A5D79">
        <w:rPr>
          <w:rtl/>
        </w:rPr>
        <w:t xml:space="preserve"> מה שמשנים מביהכ"נ לביהמ"ד, הוא כשאין הוא מבני העיר. </w:t>
      </w:r>
    </w:p>
    <w:p w14:paraId="7306ED3C" w14:textId="462E8A4C" w:rsidR="004A5D79" w:rsidRPr="004A5D79" w:rsidRDefault="004A5D79" w:rsidP="004A5D79">
      <w:pPr>
        <w:rPr>
          <w:rtl/>
        </w:rPr>
      </w:pPr>
      <w:r w:rsidRPr="004A5D79">
        <w:rPr>
          <w:rtl/>
        </w:rPr>
        <w:t xml:space="preserve">אבל זה </w:t>
      </w:r>
      <w:proofErr w:type="spellStart"/>
      <w:r w:rsidRPr="004A5D79">
        <w:rPr>
          <w:rtl/>
        </w:rPr>
        <w:t>תימא</w:t>
      </w:r>
      <w:proofErr w:type="spellEnd"/>
      <w:r w:rsidRPr="004A5D79">
        <w:rPr>
          <w:rtl/>
        </w:rPr>
        <w:t xml:space="preserve"> שהרי מפורש בחידושי הרמב"ן ז"ל, הובא במשנה ברורה </w:t>
      </w:r>
      <w:proofErr w:type="spellStart"/>
      <w:r w:rsidRPr="004A5D79">
        <w:rPr>
          <w:rtl/>
        </w:rPr>
        <w:t>ס"ק</w:t>
      </w:r>
      <w:proofErr w:type="spellEnd"/>
      <w:r w:rsidRPr="004A5D79">
        <w:rPr>
          <w:rtl/>
        </w:rPr>
        <w:t xml:space="preserve"> כ"ד </w:t>
      </w:r>
      <w:proofErr w:type="spellStart"/>
      <w:r w:rsidRPr="004A5D79">
        <w:rPr>
          <w:rtl/>
        </w:rPr>
        <w:t>ובשעה"צ</w:t>
      </w:r>
      <w:proofErr w:type="spellEnd"/>
      <w:r w:rsidRPr="004A5D79">
        <w:rPr>
          <w:rtl/>
        </w:rPr>
        <w:t xml:space="preserve"> שם, שבמקום שמותר מן הדין למכור בית הכנסת, א"צ אלא רוב אנשי העיר והמיעוט בטלה דעתו, ויעיי' </w:t>
      </w:r>
      <w:proofErr w:type="spellStart"/>
      <w:r w:rsidRPr="004A5D79">
        <w:rPr>
          <w:rtl/>
        </w:rPr>
        <w:t>במ"א</w:t>
      </w:r>
      <w:proofErr w:type="spellEnd"/>
      <w:r w:rsidRPr="004A5D79">
        <w:rPr>
          <w:rtl/>
        </w:rPr>
        <w:t xml:space="preserve"> </w:t>
      </w:r>
      <w:proofErr w:type="spellStart"/>
      <w:r w:rsidRPr="004A5D79">
        <w:rPr>
          <w:rtl/>
        </w:rPr>
        <w:t>ס"ק</w:t>
      </w:r>
      <w:proofErr w:type="spellEnd"/>
      <w:r w:rsidRPr="004A5D79">
        <w:rPr>
          <w:rtl/>
        </w:rPr>
        <w:t xml:space="preserve"> כ"ט, </w:t>
      </w:r>
      <w:proofErr w:type="spellStart"/>
      <w:r w:rsidRPr="004A5D79">
        <w:rPr>
          <w:rtl/>
        </w:rPr>
        <w:t>ומכש"כ</w:t>
      </w:r>
      <w:proofErr w:type="spellEnd"/>
      <w:r w:rsidRPr="004A5D79">
        <w:rPr>
          <w:rtl/>
        </w:rPr>
        <w:t xml:space="preserve"> כאן שאין זה מכירה אלא שינוי </w:t>
      </w:r>
      <w:proofErr w:type="spellStart"/>
      <w:r w:rsidRPr="004A5D79">
        <w:rPr>
          <w:rtl/>
        </w:rPr>
        <w:t>למעליותא</w:t>
      </w:r>
      <w:proofErr w:type="spellEnd"/>
      <w:r w:rsidRPr="004A5D79">
        <w:rPr>
          <w:rtl/>
        </w:rPr>
        <w:t xml:space="preserve">, </w:t>
      </w:r>
      <w:proofErr w:type="spellStart"/>
      <w:r w:rsidRPr="004A5D79">
        <w:rPr>
          <w:rtl/>
        </w:rPr>
        <w:t>מהכ"ת</w:t>
      </w:r>
      <w:proofErr w:type="spellEnd"/>
      <w:r w:rsidRPr="004A5D79">
        <w:rPr>
          <w:rtl/>
        </w:rPr>
        <w:t xml:space="preserve"> שבטלה דעת הרוב. </w:t>
      </w:r>
    </w:p>
    <w:p w14:paraId="6BC8107A" w14:textId="77777777" w:rsidR="004A5D79" w:rsidRPr="004A5D79" w:rsidRDefault="004A5D79" w:rsidP="004A5D79">
      <w:pPr>
        <w:rPr>
          <w:rtl/>
        </w:rPr>
      </w:pPr>
    </w:p>
    <w:p w14:paraId="752D17EC" w14:textId="77777777" w:rsidR="004A5D79" w:rsidRPr="004A5D79" w:rsidRDefault="004A5D79" w:rsidP="004A5D79">
      <w:pPr>
        <w:rPr>
          <w:rtl/>
        </w:rPr>
      </w:pPr>
      <w:r w:rsidRPr="004A5D79">
        <w:rPr>
          <w:rtl/>
        </w:rPr>
        <w:t xml:space="preserve">ואמנם, בביהכ"נ של כרכים מצינו שאפילו אחד בסוף העולם יכול למחות, ולפיכך אין </w:t>
      </w:r>
      <w:proofErr w:type="spellStart"/>
      <w:r w:rsidRPr="004A5D79">
        <w:rPr>
          <w:rtl/>
        </w:rPr>
        <w:t>מוכרין</w:t>
      </w:r>
      <w:proofErr w:type="spellEnd"/>
      <w:r w:rsidRPr="004A5D79">
        <w:rPr>
          <w:rtl/>
        </w:rPr>
        <w:t xml:space="preserve"> אותו, שמא יש אחד בסוף העולם שאיננו מסכים, ואפילו אם נבנה מכספי אנשי הכרך, י"א שהדין הוא כך [ראה </w:t>
      </w:r>
      <w:proofErr w:type="spellStart"/>
      <w:r w:rsidRPr="004A5D79">
        <w:rPr>
          <w:rtl/>
        </w:rPr>
        <w:t>תוס</w:t>
      </w:r>
      <w:proofErr w:type="spellEnd"/>
      <w:r w:rsidRPr="004A5D79">
        <w:rPr>
          <w:rtl/>
        </w:rPr>
        <w:t xml:space="preserve">' מגילה דף כ"ו, בפירוש א'], הואיל ונבנה </w:t>
      </w:r>
      <w:proofErr w:type="spellStart"/>
      <w:r w:rsidRPr="004A5D79">
        <w:rPr>
          <w:rtl/>
        </w:rPr>
        <w:t>אדעתא</w:t>
      </w:r>
      <w:proofErr w:type="spellEnd"/>
      <w:r w:rsidRPr="004A5D79">
        <w:rPr>
          <w:rtl/>
        </w:rPr>
        <w:t xml:space="preserve"> </w:t>
      </w:r>
      <w:proofErr w:type="spellStart"/>
      <w:r w:rsidRPr="004A5D79">
        <w:rPr>
          <w:rtl/>
        </w:rPr>
        <w:t>דכו"ע</w:t>
      </w:r>
      <w:proofErr w:type="spellEnd"/>
      <w:r w:rsidRPr="004A5D79">
        <w:rPr>
          <w:rtl/>
        </w:rPr>
        <w:t xml:space="preserve">. ולכאורה דברי חידוש הרמב"ן נפלאים, </w:t>
      </w:r>
      <w:proofErr w:type="spellStart"/>
      <w:r w:rsidRPr="004A5D79">
        <w:rPr>
          <w:rtl/>
        </w:rPr>
        <w:t>דמ"ש</w:t>
      </w:r>
      <w:proofErr w:type="spellEnd"/>
      <w:r w:rsidRPr="004A5D79">
        <w:rPr>
          <w:rtl/>
        </w:rPr>
        <w:t xml:space="preserve"> מביהכ"נ של כרכים. ואולם בנדרים מ"ח, שנינו, ואסורים בדבר של אותה העיר כגון בית הכנסת לפי שהם שותפים, </w:t>
      </w:r>
      <w:proofErr w:type="spellStart"/>
      <w:r w:rsidRPr="004A5D79">
        <w:rPr>
          <w:rtl/>
        </w:rPr>
        <w:t>יעויי"ש</w:t>
      </w:r>
      <w:proofErr w:type="spellEnd"/>
      <w:r w:rsidRPr="004A5D79">
        <w:rPr>
          <w:rtl/>
        </w:rPr>
        <w:t xml:space="preserve">, ומובן </w:t>
      </w:r>
      <w:proofErr w:type="spellStart"/>
      <w:r w:rsidRPr="004A5D79">
        <w:rPr>
          <w:rtl/>
        </w:rPr>
        <w:t>שבשותפין</w:t>
      </w:r>
      <w:proofErr w:type="spellEnd"/>
      <w:r w:rsidRPr="004A5D79">
        <w:rPr>
          <w:rtl/>
        </w:rPr>
        <w:t xml:space="preserve"> אפילו אחד יכול לעכב שלא למכור את חלקו, אלא בתורת </w:t>
      </w:r>
      <w:proofErr w:type="spellStart"/>
      <w:r w:rsidRPr="004A5D79">
        <w:rPr>
          <w:rtl/>
        </w:rPr>
        <w:t>גוד</w:t>
      </w:r>
      <w:proofErr w:type="spellEnd"/>
      <w:r w:rsidRPr="004A5D79">
        <w:rPr>
          <w:rtl/>
        </w:rPr>
        <w:t xml:space="preserve"> או אגוד, ועיין </w:t>
      </w:r>
      <w:proofErr w:type="spellStart"/>
      <w:r w:rsidRPr="004A5D79">
        <w:rPr>
          <w:rtl/>
        </w:rPr>
        <w:t>בר"ן</w:t>
      </w:r>
      <w:proofErr w:type="spellEnd"/>
      <w:r w:rsidRPr="004A5D79">
        <w:rPr>
          <w:rtl/>
        </w:rPr>
        <w:t xml:space="preserve"> שם, שהוא מפני שאין לאנשי עיר אחרת חלק, שהם יכולים למכור </w:t>
      </w:r>
      <w:proofErr w:type="spellStart"/>
      <w:r w:rsidRPr="004A5D79">
        <w:rPr>
          <w:rtl/>
        </w:rPr>
        <w:t>בזט"ה</w:t>
      </w:r>
      <w:proofErr w:type="spellEnd"/>
      <w:r w:rsidRPr="004A5D79">
        <w:rPr>
          <w:rtl/>
        </w:rPr>
        <w:t xml:space="preserve"> במעמד אנשי העיר והוו להו כשותפים, </w:t>
      </w:r>
      <w:proofErr w:type="spellStart"/>
      <w:r w:rsidRPr="004A5D79">
        <w:rPr>
          <w:rtl/>
        </w:rPr>
        <w:t>יעויי"ש</w:t>
      </w:r>
      <w:proofErr w:type="spellEnd"/>
      <w:r w:rsidRPr="004A5D79">
        <w:rPr>
          <w:rtl/>
        </w:rPr>
        <w:t xml:space="preserve">. </w:t>
      </w:r>
      <w:proofErr w:type="spellStart"/>
      <w:r w:rsidRPr="004A5D79">
        <w:rPr>
          <w:rtl/>
        </w:rPr>
        <w:t>ולפי"ז</w:t>
      </w:r>
      <w:proofErr w:type="spellEnd"/>
      <w:r w:rsidRPr="004A5D79">
        <w:rPr>
          <w:rtl/>
        </w:rPr>
        <w:t xml:space="preserve"> צ"ע בדעת הרמב"ן </w:t>
      </w:r>
      <w:proofErr w:type="spellStart"/>
      <w:r w:rsidRPr="004A5D79">
        <w:rPr>
          <w:rtl/>
        </w:rPr>
        <w:t>דכלום</w:t>
      </w:r>
      <w:proofErr w:type="spellEnd"/>
      <w:r w:rsidRPr="004A5D79">
        <w:rPr>
          <w:rtl/>
        </w:rPr>
        <w:t xml:space="preserve"> מיעוט שותפים אינם יכולים למחות, וצ"ל שזהו כאילו הותנה בפירוש, ואעפ"י שלא התנו כמו שהתנו דמי. שא"א להנהיג ציבור באופן שכזה שאחד יוכל לבטל את מעשה הרבים, וע"כ לכתחילה הסכים כל אחד שתתבטל זכותו ותתבטל דעתו ברוב, ואינו דומה לשותפים. ודומה לזה בפשרה שאין הולכים בה אחר הרוב, לפי שכיון שלא פירשו שילכו אחר הרוב, מסתמא </w:t>
      </w:r>
      <w:proofErr w:type="spellStart"/>
      <w:r w:rsidRPr="004A5D79">
        <w:rPr>
          <w:rtl/>
        </w:rPr>
        <w:t>היתה</w:t>
      </w:r>
      <w:proofErr w:type="spellEnd"/>
      <w:r w:rsidRPr="004A5D79">
        <w:rPr>
          <w:rtl/>
        </w:rPr>
        <w:t xml:space="preserve"> כוונתם שיסכימו כל הנבררים, וכן בעסקי ציבור שביררו מבוררים להגיד דעתם, </w:t>
      </w:r>
      <w:proofErr w:type="spellStart"/>
      <w:r w:rsidRPr="004A5D79">
        <w:rPr>
          <w:rtl/>
        </w:rPr>
        <w:t>יעויין</w:t>
      </w:r>
      <w:proofErr w:type="spellEnd"/>
      <w:r w:rsidRPr="004A5D79">
        <w:rPr>
          <w:rtl/>
        </w:rPr>
        <w:t xml:space="preserve"> </w:t>
      </w:r>
      <w:proofErr w:type="spellStart"/>
      <w:r w:rsidRPr="004A5D79">
        <w:rPr>
          <w:rtl/>
        </w:rPr>
        <w:t>בחו"מ</w:t>
      </w:r>
      <w:proofErr w:type="spellEnd"/>
      <w:r w:rsidRPr="004A5D79">
        <w:rPr>
          <w:rtl/>
        </w:rPr>
        <w:t xml:space="preserve"> סימן י"ב, ובסימן י"ח, ובערוך השלחן שם, וכנ"ל. אבל </w:t>
      </w:r>
      <w:proofErr w:type="spellStart"/>
      <w:r w:rsidRPr="004A5D79">
        <w:rPr>
          <w:rtl/>
        </w:rPr>
        <w:t>היכא</w:t>
      </w:r>
      <w:proofErr w:type="spellEnd"/>
      <w:r w:rsidRPr="004A5D79">
        <w:rPr>
          <w:rtl/>
        </w:rPr>
        <w:t xml:space="preserve"> שמוכח מתוך </w:t>
      </w:r>
      <w:proofErr w:type="spellStart"/>
      <w:r w:rsidRPr="004A5D79">
        <w:rPr>
          <w:rtl/>
        </w:rPr>
        <w:t>הענין</w:t>
      </w:r>
      <w:proofErr w:type="spellEnd"/>
      <w:r w:rsidRPr="004A5D79">
        <w:rPr>
          <w:rtl/>
        </w:rPr>
        <w:t xml:space="preserve"> שנעשה מתחילתו ע"מ לילך אחר הרוב שאני, שאעפ"י שלא נתפרש </w:t>
      </w:r>
      <w:proofErr w:type="spellStart"/>
      <w:r w:rsidRPr="004A5D79">
        <w:rPr>
          <w:rtl/>
        </w:rPr>
        <w:t>כנתפרש</w:t>
      </w:r>
      <w:proofErr w:type="spellEnd"/>
      <w:r w:rsidRPr="004A5D79">
        <w:rPr>
          <w:rtl/>
        </w:rPr>
        <w:t xml:space="preserve"> דמי. </w:t>
      </w:r>
    </w:p>
    <w:p w14:paraId="5DFB9F76" w14:textId="77777777" w:rsidR="004A5D79" w:rsidRPr="004A5D79" w:rsidRDefault="004A5D79" w:rsidP="004A5D79">
      <w:pPr>
        <w:rPr>
          <w:rtl/>
        </w:rPr>
      </w:pPr>
    </w:p>
    <w:p w14:paraId="19214CE8" w14:textId="77777777" w:rsidR="004A5D79" w:rsidRPr="004A5D79" w:rsidRDefault="004A5D79" w:rsidP="004A5D79">
      <w:pPr>
        <w:rPr>
          <w:rtl/>
        </w:rPr>
      </w:pPr>
      <w:r w:rsidRPr="004A5D79">
        <w:rPr>
          <w:rtl/>
        </w:rPr>
        <w:t xml:space="preserve">(ב) אך עדיין יש לעיין בדין ביהכ"נ של כרכים, אם ידוע שאלה מעלמא שנתנו כסף הם מיעוט לגבי אנשי העיר, למה לא תתבטל דעתם ברוב, ולמה יהא כוחם יותר יפה ממיעוט של אנשי העיר, </w:t>
      </w:r>
      <w:proofErr w:type="spellStart"/>
      <w:r w:rsidRPr="004A5D79">
        <w:rPr>
          <w:rtl/>
        </w:rPr>
        <w:t>ובשלמא</w:t>
      </w:r>
      <w:proofErr w:type="spellEnd"/>
      <w:r w:rsidRPr="004A5D79">
        <w:rPr>
          <w:rtl/>
        </w:rPr>
        <w:t xml:space="preserve"> אם נאמר שביהכ"נ של כרכים אינו נמכר אפילו אם הכסף בא רק מאנשי העיר לפי </w:t>
      </w:r>
      <w:proofErr w:type="spellStart"/>
      <w:r w:rsidRPr="004A5D79">
        <w:rPr>
          <w:rtl/>
        </w:rPr>
        <w:t>שאדעתא</w:t>
      </w:r>
      <w:proofErr w:type="spellEnd"/>
      <w:r w:rsidRPr="004A5D79">
        <w:rPr>
          <w:rtl/>
        </w:rPr>
        <w:t xml:space="preserve"> </w:t>
      </w:r>
      <w:proofErr w:type="spellStart"/>
      <w:r w:rsidRPr="004A5D79">
        <w:rPr>
          <w:rtl/>
        </w:rPr>
        <w:t>דכו"ע</w:t>
      </w:r>
      <w:proofErr w:type="spellEnd"/>
      <w:r w:rsidRPr="004A5D79">
        <w:rPr>
          <w:rtl/>
        </w:rPr>
        <w:t xml:space="preserve"> נבנה ניחא, </w:t>
      </w:r>
      <w:proofErr w:type="spellStart"/>
      <w:r w:rsidRPr="004A5D79">
        <w:rPr>
          <w:rtl/>
        </w:rPr>
        <w:t>שכו"ע</w:t>
      </w:r>
      <w:proofErr w:type="spellEnd"/>
      <w:r w:rsidRPr="004A5D79">
        <w:rPr>
          <w:rtl/>
        </w:rPr>
        <w:t xml:space="preserve"> הם הרוב כנגד אנשי העיר, אבל לדעת הסובר [</w:t>
      </w:r>
      <w:proofErr w:type="spellStart"/>
      <w:r w:rsidRPr="004A5D79">
        <w:rPr>
          <w:rtl/>
        </w:rPr>
        <w:t>תוס</w:t>
      </w:r>
      <w:proofErr w:type="spellEnd"/>
      <w:r w:rsidRPr="004A5D79">
        <w:rPr>
          <w:rtl/>
        </w:rPr>
        <w:t xml:space="preserve">' בפירוש השני שם], שדווקא </w:t>
      </w:r>
      <w:proofErr w:type="spellStart"/>
      <w:r w:rsidRPr="004A5D79">
        <w:rPr>
          <w:rtl/>
        </w:rPr>
        <w:t>בשגבו</w:t>
      </w:r>
      <w:proofErr w:type="spellEnd"/>
      <w:r w:rsidRPr="004A5D79">
        <w:rPr>
          <w:rtl/>
        </w:rPr>
        <w:t xml:space="preserve"> כסף גם במקומות אחרים, הלא ידוע כמה היו המתנדבים מן החוץ, ואם הם המיעוט, למה יהא כחם יותר יפה, נאמר שעל דעת כן קבלו מהם את הכסף שלא יוכלו למחות כשהם המיעוט. </w:t>
      </w:r>
    </w:p>
    <w:p w14:paraId="2D902E5C" w14:textId="77777777" w:rsidR="004A5D79" w:rsidRPr="004A5D79" w:rsidRDefault="004A5D79" w:rsidP="004A5D79">
      <w:pPr>
        <w:rPr>
          <w:rtl/>
        </w:rPr>
      </w:pPr>
    </w:p>
    <w:p w14:paraId="0F4F3D3E" w14:textId="77777777" w:rsidR="004A5D79" w:rsidRPr="004A5D79" w:rsidRDefault="004A5D79" w:rsidP="004A5D79">
      <w:pPr>
        <w:rPr>
          <w:rtl/>
        </w:rPr>
      </w:pPr>
      <w:r w:rsidRPr="004A5D79">
        <w:rPr>
          <w:rtl/>
        </w:rPr>
        <w:t xml:space="preserve">ואולם </w:t>
      </w:r>
      <w:proofErr w:type="spellStart"/>
      <w:r w:rsidRPr="004A5D79">
        <w:rPr>
          <w:rtl/>
        </w:rPr>
        <w:t>י"ל</w:t>
      </w:r>
      <w:proofErr w:type="spellEnd"/>
      <w:r w:rsidRPr="004A5D79">
        <w:rPr>
          <w:rtl/>
        </w:rPr>
        <w:t xml:space="preserve"> עפ"י דברי </w:t>
      </w:r>
      <w:proofErr w:type="spellStart"/>
      <w:r w:rsidRPr="004A5D79">
        <w:rPr>
          <w:rtl/>
        </w:rPr>
        <w:t>התוס</w:t>
      </w:r>
      <w:proofErr w:type="spellEnd"/>
      <w:r w:rsidRPr="004A5D79">
        <w:rPr>
          <w:rtl/>
        </w:rPr>
        <w:t xml:space="preserve">' בכתובות [דף מ"ז ע"ב], שבמוכר ולוקח לא סגי </w:t>
      </w:r>
      <w:proofErr w:type="spellStart"/>
      <w:r w:rsidRPr="004A5D79">
        <w:rPr>
          <w:rtl/>
        </w:rPr>
        <w:t>שאמדינן</w:t>
      </w:r>
      <w:proofErr w:type="spellEnd"/>
      <w:r w:rsidRPr="004A5D79">
        <w:rPr>
          <w:rtl/>
        </w:rPr>
        <w:t xml:space="preserve"> לדעת מהם, כי שמא </w:t>
      </w:r>
      <w:proofErr w:type="spellStart"/>
      <w:r w:rsidRPr="004A5D79">
        <w:rPr>
          <w:rtl/>
        </w:rPr>
        <w:t>חבירו</w:t>
      </w:r>
      <w:proofErr w:type="spellEnd"/>
      <w:r w:rsidRPr="004A5D79">
        <w:rPr>
          <w:rtl/>
        </w:rPr>
        <w:t xml:space="preserve"> לא היה מתרצה על אופן זה, ואף זה כך, ושאני בני העיר שהם בעלי ביהכ"נ בפועל </w:t>
      </w:r>
      <w:proofErr w:type="spellStart"/>
      <w:r w:rsidRPr="004A5D79">
        <w:rPr>
          <w:rtl/>
        </w:rPr>
        <w:t>ואמדינן</w:t>
      </w:r>
      <w:proofErr w:type="spellEnd"/>
      <w:r w:rsidRPr="004A5D79">
        <w:rPr>
          <w:rtl/>
        </w:rPr>
        <w:t xml:space="preserve"> לדעת כולם שהסכימו לכך, וגם זה דוחק, ועוד דאם </w:t>
      </w:r>
      <w:proofErr w:type="spellStart"/>
      <w:r w:rsidRPr="004A5D79">
        <w:rPr>
          <w:rtl/>
        </w:rPr>
        <w:t>האומדנא</w:t>
      </w:r>
      <w:proofErr w:type="spellEnd"/>
      <w:r w:rsidRPr="004A5D79">
        <w:rPr>
          <w:rtl/>
        </w:rPr>
        <w:t xml:space="preserve"> כ"כ חזקה, למה לא נאמר </w:t>
      </w:r>
      <w:proofErr w:type="spellStart"/>
      <w:r w:rsidRPr="004A5D79">
        <w:rPr>
          <w:rtl/>
        </w:rPr>
        <w:t>דאמדינן</w:t>
      </w:r>
      <w:proofErr w:type="spellEnd"/>
      <w:r w:rsidRPr="004A5D79">
        <w:rPr>
          <w:rtl/>
        </w:rPr>
        <w:t xml:space="preserve"> לדעת הנותנים מן החוץ שנתנו על דעת אנשי העיר, וכן למה לא נאמר </w:t>
      </w:r>
      <w:proofErr w:type="spellStart"/>
      <w:r w:rsidRPr="004A5D79">
        <w:rPr>
          <w:rtl/>
        </w:rPr>
        <w:t>דאמדינן</w:t>
      </w:r>
      <w:proofErr w:type="spellEnd"/>
      <w:r w:rsidRPr="004A5D79">
        <w:rPr>
          <w:rtl/>
        </w:rPr>
        <w:t xml:space="preserve"> לדעת </w:t>
      </w:r>
      <w:proofErr w:type="spellStart"/>
      <w:r w:rsidRPr="004A5D79">
        <w:rPr>
          <w:rtl/>
        </w:rPr>
        <w:t>כו"ע</w:t>
      </w:r>
      <w:proofErr w:type="spellEnd"/>
      <w:r w:rsidRPr="004A5D79">
        <w:rPr>
          <w:rtl/>
        </w:rPr>
        <w:t xml:space="preserve"> שהסכימו על כך, וזהו אף לפי הדעה </w:t>
      </w:r>
      <w:proofErr w:type="spellStart"/>
      <w:r w:rsidRPr="004A5D79">
        <w:rPr>
          <w:rtl/>
        </w:rPr>
        <w:t>השניה</w:t>
      </w:r>
      <w:proofErr w:type="spellEnd"/>
      <w:r w:rsidRPr="004A5D79">
        <w:rPr>
          <w:rtl/>
        </w:rPr>
        <w:t xml:space="preserve">, </w:t>
      </w:r>
      <w:proofErr w:type="spellStart"/>
      <w:r w:rsidRPr="004A5D79">
        <w:rPr>
          <w:rtl/>
        </w:rPr>
        <w:t>שאדעתא</w:t>
      </w:r>
      <w:proofErr w:type="spellEnd"/>
      <w:r w:rsidRPr="004A5D79">
        <w:rPr>
          <w:rtl/>
        </w:rPr>
        <w:t xml:space="preserve"> </w:t>
      </w:r>
      <w:proofErr w:type="spellStart"/>
      <w:r w:rsidRPr="004A5D79">
        <w:rPr>
          <w:rtl/>
        </w:rPr>
        <w:t>דכו"ע</w:t>
      </w:r>
      <w:proofErr w:type="spellEnd"/>
      <w:r w:rsidRPr="004A5D79">
        <w:rPr>
          <w:rtl/>
        </w:rPr>
        <w:t xml:space="preserve"> נבנה ביהכ"נ. אמנם הרמב"ן ז"ל מסביר, למה בביהכ"נ של כפרים יכולים למכור לכל דבר, מפני שביהכ"נ הוא בגדר תשמישי מצוה וכיון שהחליטו אנשי העיר להסתלק מביהכ"נ זה </w:t>
      </w:r>
      <w:r w:rsidRPr="004A5D79">
        <w:rPr>
          <w:rtl/>
        </w:rPr>
        <w:lastRenderedPageBreak/>
        <w:t xml:space="preserve">נעשה </w:t>
      </w:r>
      <w:proofErr w:type="spellStart"/>
      <w:r w:rsidRPr="004A5D79">
        <w:rPr>
          <w:rtl/>
        </w:rPr>
        <w:t>מצותו</w:t>
      </w:r>
      <w:proofErr w:type="spellEnd"/>
      <w:r w:rsidRPr="004A5D79">
        <w:rPr>
          <w:rtl/>
        </w:rPr>
        <w:t xml:space="preserve"> ויש לו דין של תשמישי מצוה שלאחר שנעשה </w:t>
      </w:r>
      <w:proofErr w:type="spellStart"/>
      <w:r w:rsidRPr="004A5D79">
        <w:rPr>
          <w:rtl/>
        </w:rPr>
        <w:t>מצותו</w:t>
      </w:r>
      <w:proofErr w:type="spellEnd"/>
      <w:r w:rsidRPr="004A5D79">
        <w:rPr>
          <w:rtl/>
        </w:rPr>
        <w:t xml:space="preserve"> הם נזרקים, [רמב"ן, הובא </w:t>
      </w:r>
      <w:proofErr w:type="spellStart"/>
      <w:r w:rsidRPr="004A5D79">
        <w:rPr>
          <w:rtl/>
        </w:rPr>
        <w:t>בר"ן</w:t>
      </w:r>
      <w:proofErr w:type="spellEnd"/>
      <w:r w:rsidRPr="004A5D79">
        <w:rPr>
          <w:rtl/>
        </w:rPr>
        <w:t xml:space="preserve"> מגילה], וא"כ כיון </w:t>
      </w:r>
      <w:proofErr w:type="spellStart"/>
      <w:r w:rsidRPr="004A5D79">
        <w:rPr>
          <w:rtl/>
        </w:rPr>
        <w:t>שרובא</w:t>
      </w:r>
      <w:proofErr w:type="spellEnd"/>
      <w:r w:rsidRPr="004A5D79">
        <w:rPr>
          <w:rtl/>
        </w:rPr>
        <w:t xml:space="preserve"> </w:t>
      </w:r>
      <w:proofErr w:type="spellStart"/>
      <w:r w:rsidRPr="004A5D79">
        <w:rPr>
          <w:rtl/>
        </w:rPr>
        <w:t>דעלמא</w:t>
      </w:r>
      <w:proofErr w:type="spellEnd"/>
      <w:r w:rsidRPr="004A5D79">
        <w:rPr>
          <w:rtl/>
        </w:rPr>
        <w:t xml:space="preserve"> לא נסתלקו מביהכ"נ של כרכים לא נעשית </w:t>
      </w:r>
      <w:proofErr w:type="spellStart"/>
      <w:r w:rsidRPr="004A5D79">
        <w:rPr>
          <w:rtl/>
        </w:rPr>
        <w:t>מצותו</w:t>
      </w:r>
      <w:proofErr w:type="spellEnd"/>
      <w:r w:rsidRPr="004A5D79">
        <w:rPr>
          <w:rtl/>
        </w:rPr>
        <w:t xml:space="preserve">. אבל א"כ, אף בביהכ"נ של כפרים כיון שהמיעוט אינם רוצים להסתלק הרי לא נעשית </w:t>
      </w:r>
      <w:proofErr w:type="spellStart"/>
      <w:r w:rsidRPr="004A5D79">
        <w:rPr>
          <w:rtl/>
        </w:rPr>
        <w:t>מצותו</w:t>
      </w:r>
      <w:proofErr w:type="spellEnd"/>
      <w:r w:rsidRPr="004A5D79">
        <w:rPr>
          <w:rtl/>
        </w:rPr>
        <w:t xml:space="preserve">, וצ"ל שאסור להם להיפרד משום ברב עם הדרת מלך וע"כ בטלה דעתם, אך א"כ בביהכ"נ של כרכים מאחר שאנשי הכרך הם </w:t>
      </w:r>
      <w:proofErr w:type="spellStart"/>
      <w:r w:rsidRPr="004A5D79">
        <w:rPr>
          <w:rtl/>
        </w:rPr>
        <w:t>רובא</w:t>
      </w:r>
      <w:proofErr w:type="spellEnd"/>
      <w:r w:rsidRPr="004A5D79">
        <w:rPr>
          <w:rtl/>
        </w:rPr>
        <w:t xml:space="preserve"> </w:t>
      </w:r>
      <w:proofErr w:type="spellStart"/>
      <w:r w:rsidRPr="004A5D79">
        <w:rPr>
          <w:rtl/>
        </w:rPr>
        <w:t>דרובא</w:t>
      </w:r>
      <w:proofErr w:type="spellEnd"/>
      <w:r w:rsidRPr="004A5D79">
        <w:rPr>
          <w:rtl/>
        </w:rPr>
        <w:t xml:space="preserve"> של המתפללים ורק מיעוט אורחים באים לשם לפרקים ובאקראי, למה לא נאמר כך, שדעת בני הכרך שנסתלק מסלקת את </w:t>
      </w:r>
      <w:proofErr w:type="spellStart"/>
      <w:r w:rsidRPr="004A5D79">
        <w:rPr>
          <w:rtl/>
        </w:rPr>
        <w:t>הענין</w:t>
      </w:r>
      <w:proofErr w:type="spellEnd"/>
      <w:r w:rsidRPr="004A5D79">
        <w:rPr>
          <w:rtl/>
        </w:rPr>
        <w:t xml:space="preserve"> של תשמישי מצוה ויהא מותר למוכרו, שהרי כלום הם רשאים </w:t>
      </w:r>
      <w:proofErr w:type="spellStart"/>
      <w:r w:rsidRPr="004A5D79">
        <w:rPr>
          <w:rtl/>
        </w:rPr>
        <w:t>להפרד</w:t>
      </w:r>
      <w:proofErr w:type="spellEnd"/>
      <w:r w:rsidRPr="004A5D79">
        <w:rPr>
          <w:rtl/>
        </w:rPr>
        <w:t xml:space="preserve"> ולבטל ברב עם הדרת מלך, האופן שדברי הרמב"ן ז"ל צ"ע. אך אעפ"י שאנו מקשים על הרמב"ן הרי דבריו שרירים וקיימים, ומי האיש אשר יבוא אחרי המלך מאן </w:t>
      </w:r>
      <w:proofErr w:type="spellStart"/>
      <w:r w:rsidRPr="004A5D79">
        <w:rPr>
          <w:rtl/>
        </w:rPr>
        <w:t>מלכא</w:t>
      </w:r>
      <w:proofErr w:type="spellEnd"/>
      <w:r w:rsidRPr="004A5D79">
        <w:rPr>
          <w:rtl/>
        </w:rPr>
        <w:t xml:space="preserve"> רב רבנן, והדרן </w:t>
      </w:r>
      <w:proofErr w:type="spellStart"/>
      <w:r w:rsidRPr="004A5D79">
        <w:rPr>
          <w:rtl/>
        </w:rPr>
        <w:t>לדעיל</w:t>
      </w:r>
      <w:proofErr w:type="spellEnd"/>
      <w:r w:rsidRPr="004A5D79">
        <w:rPr>
          <w:rtl/>
        </w:rPr>
        <w:t xml:space="preserve"> שרוב אנשי הכנסת יכולים לשנות וא"צ דעת כולם. </w:t>
      </w:r>
    </w:p>
    <w:p w14:paraId="6DED2161" w14:textId="77777777" w:rsidR="004A5D79" w:rsidRPr="004A5D79" w:rsidRDefault="004A5D79" w:rsidP="004A5D79">
      <w:pPr>
        <w:rPr>
          <w:rtl/>
        </w:rPr>
      </w:pPr>
    </w:p>
    <w:p w14:paraId="3D26665F" w14:textId="77777777" w:rsidR="004A5D79" w:rsidRPr="004A5D79" w:rsidRDefault="004A5D79" w:rsidP="004A5D79">
      <w:pPr>
        <w:rPr>
          <w:rtl/>
        </w:rPr>
      </w:pPr>
      <w:r w:rsidRPr="004A5D79">
        <w:rPr>
          <w:rtl/>
        </w:rPr>
        <w:t xml:space="preserve">אך במד"א ברבים שבנו להם בית כנסת, אבל יחיד המקדיש קרקע לביהכ"נ, מסתבר ששייר לעצמו זכות למחות, אפילו לשנות לקדושה חמורה, ובד"א כשהוא מבני העיר, אבל כשאינו מבני העיר, נסתלק לגמרי מאותו </w:t>
      </w:r>
      <w:proofErr w:type="spellStart"/>
      <w:r w:rsidRPr="004A5D79">
        <w:rPr>
          <w:rtl/>
        </w:rPr>
        <w:t>הענין</w:t>
      </w:r>
      <w:proofErr w:type="spellEnd"/>
      <w:r w:rsidRPr="004A5D79">
        <w:rPr>
          <w:rtl/>
        </w:rPr>
        <w:t xml:space="preserve">, והניח הדבר לאנשי העיר. והתם ביו"ד במקדיש מעות לביהכ"נ אין </w:t>
      </w:r>
      <w:proofErr w:type="spellStart"/>
      <w:r w:rsidRPr="004A5D79">
        <w:rPr>
          <w:rtl/>
        </w:rPr>
        <w:t>ה"נ</w:t>
      </w:r>
      <w:proofErr w:type="spellEnd"/>
      <w:r w:rsidRPr="004A5D79">
        <w:rPr>
          <w:rtl/>
        </w:rPr>
        <w:t xml:space="preserve"> אם הוא מבני העיר יכול הוא לעכב, וזהו כדברי </w:t>
      </w:r>
      <w:proofErr w:type="spellStart"/>
      <w:r w:rsidRPr="004A5D79">
        <w:rPr>
          <w:rtl/>
        </w:rPr>
        <w:t>המג"א</w:t>
      </w:r>
      <w:proofErr w:type="spellEnd"/>
      <w:r w:rsidRPr="004A5D79">
        <w:rPr>
          <w:rtl/>
        </w:rPr>
        <w:t xml:space="preserve"> ז"ל, ולא כדבריו, כמובן, </w:t>
      </w:r>
      <w:proofErr w:type="spellStart"/>
      <w:r w:rsidRPr="004A5D79">
        <w:rPr>
          <w:rtl/>
        </w:rPr>
        <w:t>והגר"א</w:t>
      </w:r>
      <w:proofErr w:type="spellEnd"/>
      <w:r w:rsidRPr="004A5D79">
        <w:rPr>
          <w:rtl/>
        </w:rPr>
        <w:t xml:space="preserve"> ז"ל בביאורו הניח פסק </w:t>
      </w:r>
      <w:proofErr w:type="spellStart"/>
      <w:r w:rsidRPr="004A5D79">
        <w:rPr>
          <w:rtl/>
        </w:rPr>
        <w:t>המג"א</w:t>
      </w:r>
      <w:proofErr w:type="spellEnd"/>
      <w:r w:rsidRPr="004A5D79">
        <w:rPr>
          <w:rtl/>
        </w:rPr>
        <w:t xml:space="preserve"> </w:t>
      </w:r>
      <w:proofErr w:type="spellStart"/>
      <w:r w:rsidRPr="004A5D79">
        <w:rPr>
          <w:rtl/>
        </w:rPr>
        <w:t>בצ"ע</w:t>
      </w:r>
      <w:proofErr w:type="spellEnd"/>
      <w:r w:rsidRPr="004A5D79">
        <w:rPr>
          <w:rtl/>
        </w:rPr>
        <w:t xml:space="preserve">, גם </w:t>
      </w:r>
      <w:proofErr w:type="spellStart"/>
      <w:r w:rsidRPr="004A5D79">
        <w:rPr>
          <w:rtl/>
        </w:rPr>
        <w:t>הפרמ"ג</w:t>
      </w:r>
      <w:proofErr w:type="spellEnd"/>
      <w:r w:rsidRPr="004A5D79">
        <w:rPr>
          <w:rtl/>
        </w:rPr>
        <w:t xml:space="preserve"> פקפק בתירוצו, והרשות נתונה לתרץ דברי מרן המחבר ז"ל בדרך זו, באופן </w:t>
      </w:r>
      <w:proofErr w:type="spellStart"/>
      <w:r w:rsidRPr="004A5D79">
        <w:rPr>
          <w:rtl/>
        </w:rPr>
        <w:t>שהכח</w:t>
      </w:r>
      <w:proofErr w:type="spellEnd"/>
      <w:r w:rsidRPr="004A5D79">
        <w:rPr>
          <w:rtl/>
        </w:rPr>
        <w:t xml:space="preserve"> הזה של היחיד הוא </w:t>
      </w:r>
      <w:proofErr w:type="spellStart"/>
      <w:r w:rsidRPr="004A5D79">
        <w:rPr>
          <w:rtl/>
        </w:rPr>
        <w:t>דוקא</w:t>
      </w:r>
      <w:proofErr w:type="spellEnd"/>
      <w:r w:rsidRPr="004A5D79">
        <w:rPr>
          <w:rtl/>
        </w:rPr>
        <w:t xml:space="preserve"> שהוא המקדיש והוא מבני העיר. ואולם אנשי ביהכ"נ ודאי ברוב דעות יכולים לשנות מביהכ"נ לביהמ"ד. </w:t>
      </w:r>
    </w:p>
    <w:p w14:paraId="05322627" w14:textId="77777777" w:rsidR="004A5D79" w:rsidRPr="004A5D79" w:rsidRDefault="004A5D79" w:rsidP="004A5D79">
      <w:pPr>
        <w:rPr>
          <w:rtl/>
        </w:rPr>
      </w:pPr>
      <w:r w:rsidRPr="004A5D79">
        <w:rPr>
          <w:rtl/>
        </w:rPr>
        <w:t>...</w:t>
      </w:r>
    </w:p>
    <w:p w14:paraId="6FEE5F43" w14:textId="78E7EAA0" w:rsidR="004A5D79" w:rsidRDefault="004A5D79" w:rsidP="004A5D79">
      <w:pPr>
        <w:rPr>
          <w:rtl/>
        </w:rPr>
      </w:pPr>
      <w:r w:rsidRPr="004A5D79">
        <w:rPr>
          <w:rtl/>
        </w:rPr>
        <w:t xml:space="preserve">(מתלבט באריכות האם הזכות </w:t>
      </w:r>
      <w:proofErr w:type="spellStart"/>
      <w:r w:rsidRPr="004A5D79">
        <w:rPr>
          <w:rtl/>
        </w:rPr>
        <w:t>בביה"כ</w:t>
      </w:r>
      <w:proofErr w:type="spellEnd"/>
      <w:r w:rsidRPr="004A5D79">
        <w:rPr>
          <w:rtl/>
        </w:rPr>
        <w:t xml:space="preserve"> עוברת בירושה. ונוטה לומר שלא)</w:t>
      </w:r>
    </w:p>
    <w:p w14:paraId="7421023F" w14:textId="77777777" w:rsidR="004E02D7" w:rsidRPr="004A5D79" w:rsidRDefault="004E02D7" w:rsidP="004A5D79">
      <w:pPr>
        <w:rPr>
          <w:rtl/>
        </w:rPr>
      </w:pPr>
    </w:p>
    <w:p w14:paraId="26C976EA" w14:textId="77777777" w:rsidR="004A5D79" w:rsidRPr="004A5D79" w:rsidRDefault="004A5D79" w:rsidP="004A5D79">
      <w:pPr>
        <w:rPr>
          <w:rtl/>
        </w:rPr>
      </w:pPr>
      <w:r w:rsidRPr="004A5D79">
        <w:rPr>
          <w:rtl/>
        </w:rPr>
        <w:t xml:space="preserve">(ה) ואולם כאן הרי הם בעצמם השכירו את החצר העליון לישיבה, וא"כ כבר הסכימו לשינוי, אלא </w:t>
      </w:r>
      <w:proofErr w:type="spellStart"/>
      <w:r w:rsidRPr="004A5D79">
        <w:rPr>
          <w:rtl/>
        </w:rPr>
        <w:t>שי"ל</w:t>
      </w:r>
      <w:proofErr w:type="spellEnd"/>
      <w:r w:rsidRPr="004A5D79">
        <w:rPr>
          <w:rtl/>
        </w:rPr>
        <w:t xml:space="preserve"> שבתחילה לא היה כאן שינוי, </w:t>
      </w:r>
      <w:proofErr w:type="spellStart"/>
      <w:r w:rsidRPr="004A5D79">
        <w:rPr>
          <w:rtl/>
        </w:rPr>
        <w:t>דאטו</w:t>
      </w:r>
      <w:proofErr w:type="spellEnd"/>
      <w:r w:rsidRPr="004A5D79">
        <w:rPr>
          <w:rtl/>
        </w:rPr>
        <w:t xml:space="preserve"> ביהכ"נ ח"ו אסור ללמוד בו תורה ברבים, והרי כל הדין הזה שמותר לשנות מביהכ"נ לבית המדרש ע"כ הוא כשהשינוי הזה הוא שיפסיקו מלהתפלל בו לפי שביהמ"ד לומדים יומם ולילה, וזה מפריע את התפלה וגם בשעת התפלה קשה ללמוד ובהכרח מפסיקים את התפלה, אבל כאן בעצם לא היה מוכרח שתופסק התפלה היום - יומית אלא שאח"כ בסבת העישון וכו' הוכרחו הקהל להפסיק את התפלה, וא"כ לכתחילה לא היה כאן שינוי אלא הוספה, </w:t>
      </w:r>
      <w:proofErr w:type="spellStart"/>
      <w:r w:rsidRPr="004A5D79">
        <w:rPr>
          <w:rtl/>
        </w:rPr>
        <w:t>ומכיון</w:t>
      </w:r>
      <w:proofErr w:type="spellEnd"/>
      <w:r w:rsidRPr="004A5D79">
        <w:rPr>
          <w:rtl/>
        </w:rPr>
        <w:t xml:space="preserve"> שבא לידי כך התחילו הציבור מתלוננים, ולא </w:t>
      </w:r>
      <w:proofErr w:type="spellStart"/>
      <w:r w:rsidRPr="004A5D79">
        <w:rPr>
          <w:rtl/>
        </w:rPr>
        <w:t>היתה</w:t>
      </w:r>
      <w:proofErr w:type="spellEnd"/>
      <w:r w:rsidRPr="004A5D79">
        <w:rPr>
          <w:rtl/>
        </w:rPr>
        <w:t xml:space="preserve"> הסכמה על זאת והיה כל </w:t>
      </w:r>
      <w:proofErr w:type="spellStart"/>
      <w:r w:rsidRPr="004A5D79">
        <w:rPr>
          <w:rtl/>
        </w:rPr>
        <w:t>הענין</w:t>
      </w:r>
      <w:proofErr w:type="spellEnd"/>
      <w:r w:rsidRPr="004A5D79">
        <w:rPr>
          <w:rtl/>
        </w:rPr>
        <w:t xml:space="preserve"> שנוי במחלוקת. </w:t>
      </w:r>
    </w:p>
    <w:p w14:paraId="19E3C64D" w14:textId="77777777" w:rsidR="004A5D79" w:rsidRPr="004A5D79" w:rsidRDefault="004A5D79" w:rsidP="004A5D79">
      <w:pPr>
        <w:rPr>
          <w:rtl/>
        </w:rPr>
      </w:pPr>
    </w:p>
    <w:p w14:paraId="523B42E6" w14:textId="77777777" w:rsidR="004A5D79" w:rsidRPr="004A5D79" w:rsidRDefault="004A5D79" w:rsidP="004A5D79">
      <w:pPr>
        <w:rPr>
          <w:rtl/>
        </w:rPr>
      </w:pPr>
      <w:r w:rsidRPr="004A5D79">
        <w:rPr>
          <w:rtl/>
        </w:rPr>
        <w:t xml:space="preserve">[הגבאים </w:t>
      </w:r>
      <w:proofErr w:type="spellStart"/>
      <w:r w:rsidRPr="004A5D79">
        <w:rPr>
          <w:rtl/>
        </w:rPr>
        <w:t>כזט"ה</w:t>
      </w:r>
      <w:proofErr w:type="spellEnd"/>
      <w:r w:rsidRPr="004A5D79">
        <w:rPr>
          <w:rtl/>
        </w:rPr>
        <w:t xml:space="preserve">] (ו) ועוד </w:t>
      </w:r>
      <w:proofErr w:type="spellStart"/>
      <w:r w:rsidRPr="004A5D79">
        <w:rPr>
          <w:rtl/>
        </w:rPr>
        <w:t>י"ל</w:t>
      </w:r>
      <w:proofErr w:type="spellEnd"/>
      <w:r w:rsidRPr="004A5D79">
        <w:rPr>
          <w:rtl/>
        </w:rPr>
        <w:t xml:space="preserve"> שזה שמותר לשנות מביהכ"נ לביהמ"ד עד כדי הפסקת התפלה, הוא במקום תפלה באה רינה היינו ת"ת דרבים, אבל כאן הישיבה אינה לומדת אלא שעות אחדות ביום והפסקת התפלה באה ע"י גורם אחר, ואפשר שבצורה כזאת אין היתר לשנות מביהכ"נ למקום שאין לומדים בו כלל בשעות הקבועות לתפלה. </w:t>
      </w:r>
    </w:p>
    <w:p w14:paraId="468263F8" w14:textId="77777777" w:rsidR="004A5D79" w:rsidRPr="004A5D79" w:rsidRDefault="004A5D79" w:rsidP="004A5D79">
      <w:pPr>
        <w:rPr>
          <w:rtl/>
        </w:rPr>
      </w:pPr>
      <w:r w:rsidRPr="004A5D79">
        <w:rPr>
          <w:rtl/>
        </w:rPr>
        <w:t>...</w:t>
      </w:r>
    </w:p>
    <w:p w14:paraId="134208F3" w14:textId="77777777" w:rsidR="004A5D79" w:rsidRPr="004A5D79" w:rsidRDefault="004A5D79" w:rsidP="004A5D79">
      <w:pPr>
        <w:rPr>
          <w:rtl/>
        </w:rPr>
      </w:pPr>
      <w:r w:rsidRPr="004A5D79">
        <w:rPr>
          <w:rtl/>
        </w:rPr>
        <w:t xml:space="preserve"> (ז) והנה </w:t>
      </w:r>
      <w:proofErr w:type="spellStart"/>
      <w:r w:rsidRPr="004A5D79">
        <w:rPr>
          <w:rtl/>
        </w:rPr>
        <w:t>הגרא"ם</w:t>
      </w:r>
      <w:proofErr w:type="spellEnd"/>
      <w:r w:rsidRPr="004A5D79">
        <w:rPr>
          <w:rtl/>
        </w:rPr>
        <w:t xml:space="preserve"> הלוי </w:t>
      </w:r>
      <w:proofErr w:type="spellStart"/>
      <w:r w:rsidRPr="004A5D79">
        <w:rPr>
          <w:rtl/>
        </w:rPr>
        <w:t>שליט"א</w:t>
      </w:r>
      <w:proofErr w:type="spellEnd"/>
      <w:r w:rsidRPr="004A5D79">
        <w:rPr>
          <w:rtl/>
        </w:rPr>
        <w:t xml:space="preserve"> [זצ"ל] דן שאין כאן לא הקדש לא </w:t>
      </w:r>
      <w:proofErr w:type="spellStart"/>
      <w:r w:rsidRPr="004A5D79">
        <w:rPr>
          <w:rtl/>
        </w:rPr>
        <w:t>אפוטרופסים</w:t>
      </w:r>
      <w:proofErr w:type="spellEnd"/>
      <w:r w:rsidRPr="004A5D79">
        <w:rPr>
          <w:rtl/>
        </w:rPr>
        <w:t xml:space="preserve"> אלא </w:t>
      </w:r>
      <w:proofErr w:type="spellStart"/>
      <w:r w:rsidRPr="004A5D79">
        <w:rPr>
          <w:rtl/>
        </w:rPr>
        <w:t>בהיכ"נ</w:t>
      </w:r>
      <w:proofErr w:type="spellEnd"/>
      <w:r w:rsidRPr="004A5D79">
        <w:rPr>
          <w:rtl/>
        </w:rPr>
        <w:t xml:space="preserve"> שנכנסים בו יהודים ללמוד תורה ומי יוכל למחות בידם, ואמנם כן הוא שאין רשות למנוע יהודים </w:t>
      </w:r>
      <w:proofErr w:type="spellStart"/>
      <w:r w:rsidRPr="004A5D79">
        <w:rPr>
          <w:rtl/>
        </w:rPr>
        <w:t>מלהכנס</w:t>
      </w:r>
      <w:proofErr w:type="spellEnd"/>
      <w:r w:rsidRPr="004A5D79">
        <w:rPr>
          <w:rtl/>
        </w:rPr>
        <w:t xml:space="preserve"> ללמוד, אך בד"א </w:t>
      </w:r>
      <w:proofErr w:type="spellStart"/>
      <w:r w:rsidRPr="004A5D79">
        <w:rPr>
          <w:rtl/>
        </w:rPr>
        <w:t>כשעי"כ</w:t>
      </w:r>
      <w:proofErr w:type="spellEnd"/>
      <w:r w:rsidRPr="004A5D79">
        <w:rPr>
          <w:rtl/>
        </w:rPr>
        <w:t xml:space="preserve"> לא נגרם לביטול התפלה שזוהי תכלית ביהכ"נ, שמיוחד לתפלה בשעות התפלה, אבל אם ע"י הלימוד נגרם לבטל התפלה, הרי זה שינוי מביהכ"נ לביתא דרבנן שיהא פתוח תמיד ולעשן בו </w:t>
      </w:r>
      <w:proofErr w:type="spellStart"/>
      <w:r w:rsidRPr="004A5D79">
        <w:rPr>
          <w:rtl/>
        </w:rPr>
        <w:t>וכו</w:t>
      </w:r>
      <w:proofErr w:type="spellEnd"/>
      <w:r w:rsidRPr="004A5D79">
        <w:rPr>
          <w:rtl/>
        </w:rPr>
        <w:t xml:space="preserve">', ובזה כבר באנו לידי הדין של שינוי וחוזר </w:t>
      </w:r>
      <w:proofErr w:type="spellStart"/>
      <w:r w:rsidRPr="004A5D79">
        <w:rPr>
          <w:rtl/>
        </w:rPr>
        <w:t>הענין</w:t>
      </w:r>
      <w:proofErr w:type="spellEnd"/>
      <w:r w:rsidRPr="004A5D79">
        <w:rPr>
          <w:rtl/>
        </w:rPr>
        <w:t xml:space="preserve"> להא </w:t>
      </w:r>
      <w:proofErr w:type="spellStart"/>
      <w:r w:rsidRPr="004A5D79">
        <w:rPr>
          <w:rtl/>
        </w:rPr>
        <w:t>דסימן</w:t>
      </w:r>
      <w:proofErr w:type="spellEnd"/>
      <w:r w:rsidRPr="004A5D79">
        <w:rPr>
          <w:rtl/>
        </w:rPr>
        <w:t xml:space="preserve"> קנ"ג סעיף א', ואעפ"י שצידדנו שרוב הציבור יכולים לשנות והמיעוט בטל, אלא א"כ הוא המקדיש וכנ"ל, אבל כאן הציבור בכללותו מוחה, ואילו היו באים </w:t>
      </w:r>
      <w:r w:rsidRPr="004A5D79">
        <w:rPr>
          <w:rtl/>
        </w:rPr>
        <w:lastRenderedPageBreak/>
        <w:t xml:space="preserve">מנהלי הישיבה </w:t>
      </w:r>
      <w:proofErr w:type="spellStart"/>
      <w:r w:rsidRPr="004A5D79">
        <w:rPr>
          <w:rtl/>
        </w:rPr>
        <w:t>ביפוי</w:t>
      </w:r>
      <w:proofErr w:type="spellEnd"/>
      <w:r w:rsidRPr="004A5D79">
        <w:rPr>
          <w:rtl/>
        </w:rPr>
        <w:t xml:space="preserve"> </w:t>
      </w:r>
      <w:proofErr w:type="spellStart"/>
      <w:r w:rsidRPr="004A5D79">
        <w:rPr>
          <w:rtl/>
        </w:rPr>
        <w:t>כח</w:t>
      </w:r>
      <w:proofErr w:type="spellEnd"/>
      <w:r w:rsidRPr="004A5D79">
        <w:rPr>
          <w:rtl/>
        </w:rPr>
        <w:t xml:space="preserve"> מרוב אנשי הכנסת היה הדין אחר, אבל לא הביאו אתם אף אחד מביהכ"נ המתנגדים לדרישת הפינוי. ואמנם צודק הרב הנ"ל שאין ביד גבאים למנוע יהודים </w:t>
      </w:r>
      <w:proofErr w:type="spellStart"/>
      <w:r w:rsidRPr="004A5D79">
        <w:rPr>
          <w:rtl/>
        </w:rPr>
        <w:t>מלהכנס</w:t>
      </w:r>
      <w:proofErr w:type="spellEnd"/>
      <w:r w:rsidRPr="004A5D79">
        <w:rPr>
          <w:rtl/>
        </w:rPr>
        <w:t xml:space="preserve"> לבית הכנסת ללמוד שעות אחדות ביום או לקרוא תהלים, אבל בד"א כשנכנסים בתור יחידים, אבל כשנכנסים בתור גוף ציבורי, היינו מוסד ציבורי שמקבל כספים מכולא עלמא </w:t>
      </w:r>
      <w:proofErr w:type="spellStart"/>
      <w:r w:rsidRPr="004A5D79">
        <w:rPr>
          <w:rtl/>
        </w:rPr>
        <w:t>וחביריו</w:t>
      </w:r>
      <w:proofErr w:type="spellEnd"/>
      <w:r w:rsidRPr="004A5D79">
        <w:rPr>
          <w:rtl/>
        </w:rPr>
        <w:t xml:space="preserve"> מתפרנסים, פחות או יותר, מהמוסד הרי זה ציבור בתוך ציבור, באופן שזה נהנה גם במובן החומרי, וזה אין לו שום הכנסה מהמוסד אפילו להחזקת בית הכנסת וודאי שזה גורם מחלוקת וידענו שבכל מקרה כזה אין הדבר מתחיל אלא ברשות אנשי הכנסת, ואם אין זה דין, הרי זה מנהג וגדול </w:t>
      </w:r>
      <w:proofErr w:type="spellStart"/>
      <w:r w:rsidRPr="004A5D79">
        <w:rPr>
          <w:rtl/>
        </w:rPr>
        <w:t>כח</w:t>
      </w:r>
      <w:proofErr w:type="spellEnd"/>
      <w:r w:rsidRPr="004A5D79">
        <w:rPr>
          <w:rtl/>
        </w:rPr>
        <w:t xml:space="preserve"> המנהג בדבר של רבים, ועיין </w:t>
      </w:r>
      <w:proofErr w:type="spellStart"/>
      <w:r w:rsidRPr="004A5D79">
        <w:rPr>
          <w:rtl/>
        </w:rPr>
        <w:t>ברדב"ז</w:t>
      </w:r>
      <w:proofErr w:type="spellEnd"/>
      <w:r w:rsidRPr="004A5D79">
        <w:rPr>
          <w:rtl/>
        </w:rPr>
        <w:t xml:space="preserve"> חלק ג' סימן תע"ב, ואם כי כאן נכנסה הישיבה ברשות, אבל אז לא חשבו הקהל שתבוא הפרעה לסדרי התפלה יום יום, ולא חלה הרשות על זה, והנה מצינו כמה תקנות שתיקנו חז"ל בסדרי ביהכ"נ כי היכי דלא אתי </w:t>
      </w:r>
      <w:proofErr w:type="spellStart"/>
      <w:r w:rsidRPr="004A5D79">
        <w:rPr>
          <w:rtl/>
        </w:rPr>
        <w:t>לאינצויי</w:t>
      </w:r>
      <w:proofErr w:type="spellEnd"/>
      <w:r w:rsidRPr="004A5D79">
        <w:rPr>
          <w:rtl/>
        </w:rPr>
        <w:t xml:space="preserve">, וכל התורה כולה מפני דרכי שלום, ועיין [גיטין דף נ"ט ע"ב], וודאי שאין רוח חכמים נוחה מדבר שעלול להביא לידי מחלוקת בציבור. </w:t>
      </w:r>
    </w:p>
    <w:p w14:paraId="675DFC4F" w14:textId="77777777" w:rsidR="004A5D79" w:rsidRPr="004A5D79" w:rsidRDefault="004A5D79" w:rsidP="004A5D79">
      <w:pPr>
        <w:rPr>
          <w:rtl/>
        </w:rPr>
      </w:pPr>
    </w:p>
    <w:p w14:paraId="1BA55F15" w14:textId="77777777" w:rsidR="004A5D79" w:rsidRPr="004A5D79" w:rsidRDefault="004A5D79" w:rsidP="004A5D79">
      <w:pPr>
        <w:rPr>
          <w:rtl/>
        </w:rPr>
      </w:pPr>
      <w:r w:rsidRPr="004A5D79">
        <w:rPr>
          <w:rtl/>
        </w:rPr>
        <w:t xml:space="preserve">(ח) והנה </w:t>
      </w:r>
      <w:proofErr w:type="spellStart"/>
      <w:r w:rsidRPr="004A5D79">
        <w:rPr>
          <w:rtl/>
        </w:rPr>
        <w:t>הרדב"ז</w:t>
      </w:r>
      <w:proofErr w:type="spellEnd"/>
      <w:r w:rsidRPr="004A5D79">
        <w:rPr>
          <w:rtl/>
        </w:rPr>
        <w:t xml:space="preserve"> ז"ל </w:t>
      </w:r>
      <w:proofErr w:type="spellStart"/>
      <w:r w:rsidRPr="004A5D79">
        <w:rPr>
          <w:rtl/>
        </w:rPr>
        <w:t>בח"ג</w:t>
      </w:r>
      <w:proofErr w:type="spellEnd"/>
      <w:r w:rsidRPr="004A5D79">
        <w:rPr>
          <w:rtl/>
        </w:rPr>
        <w:t xml:space="preserve"> סימן תע"ב, פסק </w:t>
      </w:r>
      <w:proofErr w:type="spellStart"/>
      <w:r w:rsidRPr="004A5D79">
        <w:rPr>
          <w:rtl/>
        </w:rPr>
        <w:t>בעובדא</w:t>
      </w:r>
      <w:proofErr w:type="spellEnd"/>
      <w:r w:rsidRPr="004A5D79">
        <w:rPr>
          <w:rtl/>
        </w:rPr>
        <w:t xml:space="preserve"> שבאה לפניו שהרוב רצו </w:t>
      </w:r>
      <w:proofErr w:type="spellStart"/>
      <w:r w:rsidRPr="004A5D79">
        <w:rPr>
          <w:rtl/>
        </w:rPr>
        <w:t>לכוף</w:t>
      </w:r>
      <w:proofErr w:type="spellEnd"/>
      <w:r w:rsidRPr="004A5D79">
        <w:rPr>
          <w:rtl/>
        </w:rPr>
        <w:t xml:space="preserve"> את המיעוט שלא להיפרד לעצמם מביהכ"נ, שמוטב להם הפירוד, אעפ"י שברוב עם הדרת מלך, </w:t>
      </w:r>
      <w:proofErr w:type="spellStart"/>
      <w:r w:rsidRPr="004A5D79">
        <w:rPr>
          <w:rtl/>
        </w:rPr>
        <w:t>מכ"מ</w:t>
      </w:r>
      <w:proofErr w:type="spellEnd"/>
      <w:r w:rsidRPr="004A5D79">
        <w:rPr>
          <w:rtl/>
        </w:rPr>
        <w:t xml:space="preserve"> כיון שחלק לבם אין קילוסם עולה יפה וסיים ולא תטעה בדברי לומר שאני סובר שהחלוקה טובה ח"ו </w:t>
      </w:r>
      <w:proofErr w:type="spellStart"/>
      <w:r w:rsidRPr="004A5D79">
        <w:rPr>
          <w:rtl/>
        </w:rPr>
        <w:t>דקרא</w:t>
      </w:r>
      <w:proofErr w:type="spellEnd"/>
      <w:r w:rsidRPr="004A5D79">
        <w:rPr>
          <w:rtl/>
        </w:rPr>
        <w:t xml:space="preserve"> כתיב חבור עצבים אפרים הנח לו חלק לבם עתה יאשמו, אלא שצריך להשתדל שיהיו לב אחד לשמים ואם אי אפשר אלא שתמיד מתקוטטים והם במחלוקת </w:t>
      </w:r>
      <w:proofErr w:type="spellStart"/>
      <w:r w:rsidRPr="004A5D79">
        <w:rPr>
          <w:rtl/>
        </w:rPr>
        <w:t>דזה</w:t>
      </w:r>
      <w:proofErr w:type="spellEnd"/>
      <w:r w:rsidRPr="004A5D79">
        <w:rPr>
          <w:rtl/>
        </w:rPr>
        <w:t xml:space="preserve"> הרע במיעוטו עכ"ל, שמא תאמר אנחנו נגזור </w:t>
      </w:r>
      <w:proofErr w:type="spellStart"/>
      <w:r w:rsidRPr="004A5D79">
        <w:rPr>
          <w:rtl/>
        </w:rPr>
        <w:t>בכח</w:t>
      </w:r>
      <w:proofErr w:type="spellEnd"/>
      <w:r w:rsidRPr="004A5D79">
        <w:rPr>
          <w:rtl/>
        </w:rPr>
        <w:t xml:space="preserve"> דין תורה שלא יתקוטטו, כבר הביע רבן של ישראל </w:t>
      </w:r>
      <w:proofErr w:type="spellStart"/>
      <w:r w:rsidRPr="004A5D79">
        <w:rPr>
          <w:rtl/>
        </w:rPr>
        <w:t>המלבי"ם</w:t>
      </w:r>
      <w:proofErr w:type="spellEnd"/>
      <w:r w:rsidRPr="004A5D79">
        <w:rPr>
          <w:rtl/>
        </w:rPr>
        <w:t xml:space="preserve"> /</w:t>
      </w:r>
      <w:proofErr w:type="spellStart"/>
      <w:r w:rsidRPr="004A5D79">
        <w:rPr>
          <w:rtl/>
        </w:rPr>
        <w:t>הנצי"ב</w:t>
      </w:r>
      <w:proofErr w:type="spellEnd"/>
      <w:r w:rsidRPr="004A5D79">
        <w:rPr>
          <w:rtl/>
        </w:rPr>
        <w:t xml:space="preserve">/ ז"ל דעתו הגדולה שבכל מחלוקת שבין רבים לרבים א"א לקוות שצד אחד </w:t>
      </w:r>
      <w:proofErr w:type="spellStart"/>
      <w:r w:rsidRPr="004A5D79">
        <w:rPr>
          <w:rtl/>
        </w:rPr>
        <w:t>יכוף</w:t>
      </w:r>
      <w:proofErr w:type="spellEnd"/>
      <w:r w:rsidRPr="004A5D79">
        <w:rPr>
          <w:rtl/>
        </w:rPr>
        <w:t xml:space="preserve"> את השני עפ"י </w:t>
      </w:r>
      <w:proofErr w:type="spellStart"/>
      <w:r w:rsidRPr="004A5D79">
        <w:rPr>
          <w:rtl/>
        </w:rPr>
        <w:t>ד"ת</w:t>
      </w:r>
      <w:proofErr w:type="spellEnd"/>
      <w:r w:rsidRPr="004A5D79">
        <w:rPr>
          <w:rtl/>
        </w:rPr>
        <w:t xml:space="preserve"> ותשקוט המחלוקת (משיב דבר </w:t>
      </w:r>
      <w:proofErr w:type="spellStart"/>
      <w:r w:rsidRPr="004A5D79">
        <w:rPr>
          <w:rtl/>
        </w:rPr>
        <w:t>ח"ג</w:t>
      </w:r>
      <w:proofErr w:type="spellEnd"/>
      <w:r w:rsidRPr="004A5D79">
        <w:rPr>
          <w:rtl/>
        </w:rPr>
        <w:t xml:space="preserve"> סי' ו' /י'/), והרי כאן המחלוקת הגיעה לידי כך, שביהכ"נ היה עומד להגיש משפט בערכאות נגד הישיבה. ועיין במשיב דבר הנ"ל שדעתו שבכל מקרה של מחלוקת בין רבים לרבים צריך בי"ד להשפיע עליהם שיברר להם פשרנים שיפשרו ביניהם בדרך של שלום והסכם הדדי, ולא </w:t>
      </w:r>
      <w:proofErr w:type="spellStart"/>
      <w:r w:rsidRPr="004A5D79">
        <w:rPr>
          <w:rtl/>
        </w:rPr>
        <w:t>שיכופו</w:t>
      </w:r>
      <w:proofErr w:type="spellEnd"/>
      <w:r w:rsidRPr="004A5D79">
        <w:rPr>
          <w:rtl/>
        </w:rPr>
        <w:t xml:space="preserve"> עליהם דין תורה </w:t>
      </w:r>
      <w:proofErr w:type="spellStart"/>
      <w:r w:rsidRPr="004A5D79">
        <w:rPr>
          <w:rtl/>
        </w:rPr>
        <w:t>יעויי"ש</w:t>
      </w:r>
      <w:proofErr w:type="spellEnd"/>
      <w:r w:rsidRPr="004A5D79">
        <w:rPr>
          <w:rtl/>
        </w:rPr>
        <w:t xml:space="preserve"> בדבריו הנעימים </w:t>
      </w:r>
      <w:proofErr w:type="spellStart"/>
      <w:r w:rsidRPr="004A5D79">
        <w:rPr>
          <w:rtl/>
        </w:rPr>
        <w:t>בענין</w:t>
      </w:r>
      <w:proofErr w:type="spellEnd"/>
      <w:r w:rsidRPr="004A5D79">
        <w:rPr>
          <w:rtl/>
        </w:rPr>
        <w:t xml:space="preserve"> מחלוקת בעיר אחת בין אשכנזים לספרדים. ועוד צריך להבין שזהו ענין של ביהכ"נ של אחינו התימנים הי"ו והנה בכל רצוננו לאחד את שבטי ישראל ולהביאם לידי מזיגה שלמה בארץ קדשנו באתחלתא </w:t>
      </w:r>
      <w:proofErr w:type="spellStart"/>
      <w:r w:rsidRPr="004A5D79">
        <w:rPr>
          <w:rtl/>
        </w:rPr>
        <w:t>דגאולה</w:t>
      </w:r>
      <w:proofErr w:type="spellEnd"/>
      <w:r w:rsidRPr="004A5D79">
        <w:rPr>
          <w:rtl/>
        </w:rPr>
        <w:t xml:space="preserve">, אי אפשר להעביר את הגבולות בדור אחד, וההבדלים ביניהם ובינינו האשכנזים ואפילו ביניהם ובין אחינו הספרדים, הי"ו, רבים מכמה בחינות, ופשיטא </w:t>
      </w:r>
      <w:proofErr w:type="spellStart"/>
      <w:r w:rsidRPr="004A5D79">
        <w:rPr>
          <w:rtl/>
        </w:rPr>
        <w:t>שבכגון</w:t>
      </w:r>
      <w:proofErr w:type="spellEnd"/>
      <w:r w:rsidRPr="004A5D79">
        <w:rPr>
          <w:rtl/>
        </w:rPr>
        <w:t xml:space="preserve"> זה צריך הסכם גמור לקיים מוסד אשכנזי בתוך ציבור ובית כנסת תימני, ואחינו התימנים הי"ו יטענו הלא ב"ה יש בירושלים מאות בתי כנסת ובתי מדרש של אשכנזים, הי"ו, ולמה הישיבה הזאת דוחקת את עצמה </w:t>
      </w:r>
      <w:proofErr w:type="spellStart"/>
      <w:r w:rsidRPr="004A5D79">
        <w:rPr>
          <w:rtl/>
        </w:rPr>
        <w:t>דוקא</w:t>
      </w:r>
      <w:proofErr w:type="spellEnd"/>
      <w:r w:rsidRPr="004A5D79">
        <w:rPr>
          <w:rtl/>
        </w:rPr>
        <w:t xml:space="preserve"> לתוכנו עד כדי לגרום להפסקת התפלה בביהכ"נ שלנו, ואם </w:t>
      </w:r>
      <w:proofErr w:type="spellStart"/>
      <w:r w:rsidRPr="004A5D79">
        <w:rPr>
          <w:rtl/>
        </w:rPr>
        <w:t>היתה</w:t>
      </w:r>
      <w:proofErr w:type="spellEnd"/>
      <w:r w:rsidRPr="004A5D79">
        <w:rPr>
          <w:rtl/>
        </w:rPr>
        <w:t xml:space="preserve"> ישיבה תימנית נכנסת לתוך בית כנסת אשכנזי, ודאי שבלי הסכם גמור לא היה אפשר בלי מחלוקת, ומעולם לא שמענו שאפילו ישיבה אשכנזית תחזיק בביכ"נ אשכנזי על אף הקהל של ביהכ"נ, ואצלנו </w:t>
      </w:r>
      <w:proofErr w:type="spellStart"/>
      <w:r w:rsidRPr="004A5D79">
        <w:rPr>
          <w:rtl/>
        </w:rPr>
        <w:t>הכל</w:t>
      </w:r>
      <w:proofErr w:type="spellEnd"/>
      <w:r w:rsidRPr="004A5D79">
        <w:rPr>
          <w:rtl/>
        </w:rPr>
        <w:t xml:space="preserve"> ברשות ובהסכמה הדדית, ולמה נטיל מצב של מחלוקת </w:t>
      </w:r>
      <w:proofErr w:type="spellStart"/>
      <w:r w:rsidRPr="004A5D79">
        <w:rPr>
          <w:rtl/>
        </w:rPr>
        <w:t>דוקא</w:t>
      </w:r>
      <w:proofErr w:type="spellEnd"/>
      <w:r w:rsidRPr="004A5D79">
        <w:rPr>
          <w:rtl/>
        </w:rPr>
        <w:t xml:space="preserve"> על התימנים, ולא שייך כאן זה נהנה וזה לא חסר </w:t>
      </w:r>
      <w:proofErr w:type="spellStart"/>
      <w:r w:rsidRPr="004A5D79">
        <w:rPr>
          <w:rtl/>
        </w:rPr>
        <w:t>שנכוף</w:t>
      </w:r>
      <w:proofErr w:type="spellEnd"/>
      <w:r w:rsidRPr="004A5D79">
        <w:rPr>
          <w:rtl/>
        </w:rPr>
        <w:t xml:space="preserve"> על מדת סדום, </w:t>
      </w:r>
      <w:proofErr w:type="spellStart"/>
      <w:r w:rsidRPr="004A5D79">
        <w:rPr>
          <w:rtl/>
        </w:rPr>
        <w:t>דזה</w:t>
      </w:r>
      <w:proofErr w:type="spellEnd"/>
      <w:r w:rsidRPr="004A5D79">
        <w:rPr>
          <w:rtl/>
        </w:rPr>
        <w:t xml:space="preserve"> לא שייך כאן כלל, ועיין </w:t>
      </w:r>
      <w:proofErr w:type="spellStart"/>
      <w:r w:rsidRPr="004A5D79">
        <w:rPr>
          <w:rtl/>
        </w:rPr>
        <w:t>בחו"מ</w:t>
      </w:r>
      <w:proofErr w:type="spellEnd"/>
      <w:r w:rsidRPr="004A5D79">
        <w:rPr>
          <w:rtl/>
        </w:rPr>
        <w:t xml:space="preserve"> סימן שמ"ג. ואמנם אם היו אנשי הכנסת נותנים לישיבה זכות לצמיתות היה הדין משתנה, אבל הם השכירו שנה שנה, וע"כ אף קודם שחל השינוי ע"י ביטול תפלה כנ"ל, גם כן מוכח ממה שהיו צריכים לשכור שנה שנה שלא ניתנה לישיבה זכות לצמיתות, </w:t>
      </w:r>
      <w:proofErr w:type="spellStart"/>
      <w:r w:rsidRPr="004A5D79">
        <w:rPr>
          <w:rtl/>
        </w:rPr>
        <w:t>מכש"כ</w:t>
      </w:r>
      <w:proofErr w:type="spellEnd"/>
      <w:r w:rsidRPr="004A5D79">
        <w:rPr>
          <w:rtl/>
        </w:rPr>
        <w:t xml:space="preserve"> אחר שחל השינוי הזה. </w:t>
      </w:r>
    </w:p>
    <w:p w14:paraId="323D7030" w14:textId="77777777" w:rsidR="004A5D79" w:rsidRPr="004A5D79" w:rsidRDefault="004A5D79" w:rsidP="004A5D79">
      <w:pPr>
        <w:rPr>
          <w:rtl/>
        </w:rPr>
      </w:pPr>
      <w:r w:rsidRPr="004A5D79">
        <w:rPr>
          <w:rtl/>
        </w:rPr>
        <w:t>...</w:t>
      </w:r>
    </w:p>
    <w:p w14:paraId="7A05A6D1" w14:textId="77777777" w:rsidR="004A5D79" w:rsidRPr="004A5D79" w:rsidRDefault="004A5D79" w:rsidP="004A5D79">
      <w:pPr>
        <w:rPr>
          <w:rtl/>
        </w:rPr>
      </w:pPr>
      <w:r w:rsidRPr="004A5D79">
        <w:rPr>
          <w:rtl/>
        </w:rPr>
        <w:t xml:space="preserve"> (י) ואולם יש מקום לבעל דין לחלוק ולטעון שלא היה צריך שום רשות, </w:t>
      </w:r>
      <w:proofErr w:type="spellStart"/>
      <w:r w:rsidRPr="004A5D79">
        <w:rPr>
          <w:rtl/>
        </w:rPr>
        <w:t>והיתה</w:t>
      </w:r>
      <w:proofErr w:type="spellEnd"/>
      <w:r w:rsidRPr="004A5D79">
        <w:rPr>
          <w:rtl/>
        </w:rPr>
        <w:t xml:space="preserve"> הישיבה יכולה </w:t>
      </w:r>
      <w:proofErr w:type="spellStart"/>
      <w:r w:rsidRPr="004A5D79">
        <w:rPr>
          <w:rtl/>
        </w:rPr>
        <w:t>להכנס</w:t>
      </w:r>
      <w:proofErr w:type="spellEnd"/>
      <w:r w:rsidRPr="004A5D79">
        <w:rPr>
          <w:rtl/>
        </w:rPr>
        <w:t xml:space="preserve"> בלי שום שכירות ולשבת שם מצד הדין, וכן להבא, אלא שלמנוע ממחלוקת אין אנו פוסקים כך, וע"כ אין לזה שום עסק שהוצרכו לשכור שנה שנה, שבאמת מצד הדין לא היו זקוקים לכך, אלא שמצד המעשי לא היה </w:t>
      </w:r>
      <w:r w:rsidRPr="004A5D79">
        <w:rPr>
          <w:rtl/>
        </w:rPr>
        <w:lastRenderedPageBreak/>
        <w:t xml:space="preserve">הדבר יוצא לפועל, שחששו שאנשי הכנסת לא יתנו להם להיכנס, ואם יכנסו יוציאו אותם על כרחם, אבל </w:t>
      </w:r>
      <w:proofErr w:type="spellStart"/>
      <w:r w:rsidRPr="004A5D79">
        <w:rPr>
          <w:rtl/>
        </w:rPr>
        <w:t>מכיון</w:t>
      </w:r>
      <w:proofErr w:type="spellEnd"/>
      <w:r w:rsidRPr="004A5D79">
        <w:rPr>
          <w:rtl/>
        </w:rPr>
        <w:t xml:space="preserve"> שכבר החזיקו והדבר תלוי בנו נשאיר את הישיבה בחזקתה, הנה אני אומר שדרכי שלום בזה הוא הדין, שאין ציבור יכול </w:t>
      </w:r>
      <w:proofErr w:type="spellStart"/>
      <w:r w:rsidRPr="004A5D79">
        <w:rPr>
          <w:rtl/>
        </w:rPr>
        <w:t>להכנס</w:t>
      </w:r>
      <w:proofErr w:type="spellEnd"/>
      <w:r w:rsidRPr="004A5D79">
        <w:rPr>
          <w:rtl/>
        </w:rPr>
        <w:t xml:space="preserve"> בגבולו של ציבור אחר אפילו ללמוד תורה שלא ברשות, </w:t>
      </w:r>
      <w:proofErr w:type="spellStart"/>
      <w:r w:rsidRPr="004A5D79">
        <w:rPr>
          <w:rtl/>
        </w:rPr>
        <w:t>ומכש"כ</w:t>
      </w:r>
      <w:proofErr w:type="spellEnd"/>
      <w:r w:rsidRPr="004A5D79">
        <w:rPr>
          <w:rtl/>
        </w:rPr>
        <w:t xml:space="preserve"> לגרום ביטול תפלה לצבור העיקרי, ובכל מקום שיש חשש בדבר של רבים דלא </w:t>
      </w:r>
      <w:proofErr w:type="spellStart"/>
      <w:r w:rsidRPr="004A5D79">
        <w:rPr>
          <w:rtl/>
        </w:rPr>
        <w:t>ליתי</w:t>
      </w:r>
      <w:proofErr w:type="spellEnd"/>
      <w:r w:rsidRPr="004A5D79">
        <w:rPr>
          <w:rtl/>
        </w:rPr>
        <w:t xml:space="preserve"> </w:t>
      </w:r>
      <w:proofErr w:type="spellStart"/>
      <w:r w:rsidRPr="004A5D79">
        <w:rPr>
          <w:rtl/>
        </w:rPr>
        <w:t>לאינצויי</w:t>
      </w:r>
      <w:proofErr w:type="spellEnd"/>
      <w:r w:rsidRPr="004A5D79">
        <w:rPr>
          <w:rtl/>
        </w:rPr>
        <w:t xml:space="preserve"> אנו הולכים בעקבות חז"ל לפסוק כך למנוע מחלוקת, ואם כי בני החצר אינם יכולים למחות ביד אחד מבני החצר שעשה בו בית ספר לתינוקות של בית רבן (ב"ב דף כ'), זה משום שהוא עושה בתוך שלו, ועוד </w:t>
      </w:r>
      <w:proofErr w:type="spellStart"/>
      <w:r w:rsidRPr="004A5D79">
        <w:rPr>
          <w:rtl/>
        </w:rPr>
        <w:t>דדוקא</w:t>
      </w:r>
      <w:proofErr w:type="spellEnd"/>
      <w:r w:rsidRPr="004A5D79">
        <w:rPr>
          <w:rtl/>
        </w:rPr>
        <w:t xml:space="preserve"> בני החצר או בני המבוי אינם </w:t>
      </w:r>
      <w:proofErr w:type="spellStart"/>
      <w:r w:rsidRPr="004A5D79">
        <w:rPr>
          <w:rtl/>
        </w:rPr>
        <w:t>יכולין</w:t>
      </w:r>
      <w:proofErr w:type="spellEnd"/>
      <w:r w:rsidRPr="004A5D79">
        <w:rPr>
          <w:rtl/>
        </w:rPr>
        <w:t xml:space="preserve"> למחות, אבל הדרים בבית אחד ורוצה אחד מהם ללמד תורה </w:t>
      </w:r>
      <w:proofErr w:type="spellStart"/>
      <w:r w:rsidRPr="004A5D79">
        <w:rPr>
          <w:rtl/>
        </w:rPr>
        <w:t>לתנוקות</w:t>
      </w:r>
      <w:proofErr w:type="spellEnd"/>
      <w:r w:rsidRPr="004A5D79">
        <w:rPr>
          <w:rtl/>
        </w:rPr>
        <w:t xml:space="preserve"> יכולים למחות בו מללמד </w:t>
      </w:r>
      <w:proofErr w:type="spellStart"/>
      <w:r w:rsidRPr="004A5D79">
        <w:rPr>
          <w:rtl/>
        </w:rPr>
        <w:t>בהבית</w:t>
      </w:r>
      <w:proofErr w:type="spellEnd"/>
      <w:r w:rsidRPr="004A5D79">
        <w:rPr>
          <w:rtl/>
        </w:rPr>
        <w:t xml:space="preserve"> שדרים בו, לבוש </w:t>
      </w:r>
      <w:proofErr w:type="spellStart"/>
      <w:r w:rsidRPr="004A5D79">
        <w:rPr>
          <w:rtl/>
        </w:rPr>
        <w:t>חו"מ</w:t>
      </w:r>
      <w:proofErr w:type="spellEnd"/>
      <w:r w:rsidRPr="004A5D79">
        <w:rPr>
          <w:rtl/>
        </w:rPr>
        <w:t xml:space="preserve"> סימן קנ"ו, וזהו אפילו בתשב"ר שאין העולם מתקיים אלא בהבל פיהם ואין </w:t>
      </w:r>
      <w:proofErr w:type="spellStart"/>
      <w:r w:rsidRPr="004A5D79">
        <w:rPr>
          <w:rtl/>
        </w:rPr>
        <w:t>מבטלין</w:t>
      </w:r>
      <w:proofErr w:type="spellEnd"/>
      <w:r w:rsidRPr="004A5D79">
        <w:rPr>
          <w:rtl/>
        </w:rPr>
        <w:t xml:space="preserve"> אותן אפילו </w:t>
      </w:r>
      <w:proofErr w:type="spellStart"/>
      <w:r w:rsidRPr="004A5D79">
        <w:rPr>
          <w:rtl/>
        </w:rPr>
        <w:t>לבנין</w:t>
      </w:r>
      <w:proofErr w:type="spellEnd"/>
      <w:r w:rsidRPr="004A5D79">
        <w:rPr>
          <w:rtl/>
        </w:rPr>
        <w:t xml:space="preserve"> </w:t>
      </w:r>
      <w:proofErr w:type="spellStart"/>
      <w:r w:rsidRPr="004A5D79">
        <w:rPr>
          <w:rtl/>
        </w:rPr>
        <w:t>ביהמ"ק</w:t>
      </w:r>
      <w:proofErr w:type="spellEnd"/>
      <w:r w:rsidRPr="004A5D79">
        <w:rPr>
          <w:rtl/>
        </w:rPr>
        <w:t xml:space="preserve">, </w:t>
      </w:r>
      <w:proofErr w:type="spellStart"/>
      <w:r w:rsidRPr="004A5D79">
        <w:rPr>
          <w:rtl/>
        </w:rPr>
        <w:t>ומכש"כ</w:t>
      </w:r>
      <w:proofErr w:type="spellEnd"/>
      <w:r w:rsidRPr="004A5D79">
        <w:rPr>
          <w:rtl/>
        </w:rPr>
        <w:t xml:space="preserve"> </w:t>
      </w:r>
      <w:proofErr w:type="spellStart"/>
      <w:r w:rsidRPr="004A5D79">
        <w:rPr>
          <w:rtl/>
        </w:rPr>
        <w:t>לענין</w:t>
      </w:r>
      <w:proofErr w:type="spellEnd"/>
      <w:r w:rsidRPr="004A5D79">
        <w:rPr>
          <w:rtl/>
        </w:rPr>
        <w:t xml:space="preserve"> ישיבה של זקנים. ואמנם מפורש </w:t>
      </w:r>
      <w:proofErr w:type="spellStart"/>
      <w:r w:rsidRPr="004A5D79">
        <w:rPr>
          <w:rtl/>
        </w:rPr>
        <w:t>שכופין</w:t>
      </w:r>
      <w:proofErr w:type="spellEnd"/>
      <w:r w:rsidRPr="004A5D79">
        <w:rPr>
          <w:rtl/>
        </w:rPr>
        <w:t xml:space="preserve"> בני העיר </w:t>
      </w:r>
      <w:proofErr w:type="spellStart"/>
      <w:r w:rsidRPr="004A5D79">
        <w:rPr>
          <w:rtl/>
        </w:rPr>
        <w:t>זא"ז</w:t>
      </w:r>
      <w:proofErr w:type="spellEnd"/>
      <w:r w:rsidRPr="004A5D79">
        <w:rPr>
          <w:rtl/>
        </w:rPr>
        <w:t xml:space="preserve"> לבנות ביכ"נ </w:t>
      </w:r>
      <w:proofErr w:type="spellStart"/>
      <w:r w:rsidRPr="004A5D79">
        <w:rPr>
          <w:rtl/>
        </w:rPr>
        <w:t>ומכש"כ</w:t>
      </w:r>
      <w:proofErr w:type="spellEnd"/>
      <w:r w:rsidRPr="004A5D79">
        <w:rPr>
          <w:rtl/>
        </w:rPr>
        <w:t xml:space="preserve"> בית ת"ת לתשב"ר, אבל מעולם לא שמענו שיהא רשות להכניס תשב"ר לבית פרטי שלא ברשות, ואם נכנסו אפילו ברשות כל שלא הותנה שזהו לעולם, שלא יוכל בעה"ב להוציאם כשאפשר למצוא מקום אחר בנקל, וכשיש לו נימוק מספיק, או כשהוא צריך לאותו בית וכלה זמן השכירות, ולאחר ההודעה כדין. </w:t>
      </w:r>
    </w:p>
    <w:p w14:paraId="45DDA7C5" w14:textId="77777777" w:rsidR="004A5D79" w:rsidRPr="004A5D79" w:rsidRDefault="004A5D79" w:rsidP="004A5D79">
      <w:pPr>
        <w:rPr>
          <w:rtl/>
        </w:rPr>
      </w:pPr>
      <w:r w:rsidRPr="004A5D79">
        <w:rPr>
          <w:rtl/>
        </w:rPr>
        <w:t>...</w:t>
      </w:r>
    </w:p>
    <w:p w14:paraId="637A168B" w14:textId="77777777" w:rsidR="004A5D79" w:rsidRPr="004A5D79" w:rsidRDefault="004A5D79" w:rsidP="004A5D79">
      <w:pPr>
        <w:rPr>
          <w:rtl/>
        </w:rPr>
      </w:pPr>
      <w:r w:rsidRPr="004A5D79">
        <w:rPr>
          <w:rtl/>
        </w:rPr>
        <w:t>[מסקנה בנדון דידן] (</w:t>
      </w:r>
      <w:proofErr w:type="spellStart"/>
      <w:r w:rsidRPr="004A5D79">
        <w:rPr>
          <w:rtl/>
        </w:rPr>
        <w:t>יב</w:t>
      </w:r>
      <w:proofErr w:type="spellEnd"/>
      <w:r w:rsidRPr="004A5D79">
        <w:rPr>
          <w:rtl/>
        </w:rPr>
        <w:t xml:space="preserve">) ואולם לאחר כל המו"מ הלזה, הרי בנדון דידן יש סכנה של ביטול הישיבה כיון שקשה למצוא מקום אחר עבור חוק הדירות, ומיהו לכתחילה אם היו /היה/ הקהל נמנע מלהשכיר להם מסופקני אם היינו גוזרים עליהם להכניסם </w:t>
      </w:r>
      <w:proofErr w:type="spellStart"/>
      <w:r w:rsidRPr="004A5D79">
        <w:rPr>
          <w:rtl/>
        </w:rPr>
        <w:t>דוקא</w:t>
      </w:r>
      <w:proofErr w:type="spellEnd"/>
      <w:r w:rsidRPr="004A5D79">
        <w:rPr>
          <w:rtl/>
        </w:rPr>
        <w:t xml:space="preserve"> בביכ"נ זה שבשכונת התימנים, ולפני שנים אחדות </w:t>
      </w:r>
      <w:proofErr w:type="spellStart"/>
      <w:r w:rsidRPr="004A5D79">
        <w:rPr>
          <w:rtl/>
        </w:rPr>
        <w:t>היתה</w:t>
      </w:r>
      <w:proofErr w:type="spellEnd"/>
      <w:r w:rsidRPr="004A5D79">
        <w:rPr>
          <w:rtl/>
        </w:rPr>
        <w:t xml:space="preserve"> הישיבה מחזרת ומוצאה לה מקום אחר, אבל היא כבר נכנסה ברשות, ובשכירות, ויש לחוש שאם יוציאו אותה עכשיו במשך ימי המלחמה יארך הזמן עד שתמצא לה מקום, וגם בביכ"נ או בביהמ"ד יהי' קשה למצוא מקום אם לא בשכירות גבוהה למעלה מיכולתה, וכשנשקול את </w:t>
      </w:r>
      <w:proofErr w:type="spellStart"/>
      <w:r w:rsidRPr="004A5D79">
        <w:rPr>
          <w:rtl/>
        </w:rPr>
        <w:t>הענין</w:t>
      </w:r>
      <w:proofErr w:type="spellEnd"/>
      <w:r w:rsidRPr="004A5D79">
        <w:rPr>
          <w:rtl/>
        </w:rPr>
        <w:t xml:space="preserve"> בפלס ומאזני דעת תורה, עלינו למנוע דבר זה שעלול להביא לידי ביטול תורה דרבים, ואהב ה' שערי ציון שערים, </w:t>
      </w:r>
      <w:proofErr w:type="spellStart"/>
      <w:r w:rsidRPr="004A5D79">
        <w:rPr>
          <w:rtl/>
        </w:rPr>
        <w:t>המצויינים</w:t>
      </w:r>
      <w:proofErr w:type="spellEnd"/>
      <w:r w:rsidRPr="004A5D79">
        <w:rPr>
          <w:rtl/>
        </w:rPr>
        <w:t xml:space="preserve"> בהלכה, מכל משכנות יעקב, בתי כנסיות וכו' [ברכות דף ח'] ואעפ"י שאינם עוסקים בהלכה אלא בקבלה, הלכה לא </w:t>
      </w:r>
      <w:proofErr w:type="spellStart"/>
      <w:r w:rsidRPr="004A5D79">
        <w:rPr>
          <w:rtl/>
        </w:rPr>
        <w:t>דוקא</w:t>
      </w:r>
      <w:proofErr w:type="spellEnd"/>
      <w:r w:rsidRPr="004A5D79">
        <w:rPr>
          <w:rtl/>
        </w:rPr>
        <w:t xml:space="preserve">, אלא לימוד תורה, ואדרבה היא הנותנת שחלק התורה הזה הוזנח הרבה בדורנו לצערנו, וראוי לחזק את הלימוד הקדוש הזה כנ"ל מאי </w:t>
      </w:r>
      <w:proofErr w:type="spellStart"/>
      <w:r w:rsidRPr="004A5D79">
        <w:rPr>
          <w:rtl/>
        </w:rPr>
        <w:t>דאפשר</w:t>
      </w:r>
      <w:proofErr w:type="spellEnd"/>
      <w:r w:rsidRPr="004A5D79">
        <w:rPr>
          <w:rtl/>
        </w:rPr>
        <w:t xml:space="preserve">, ועלינו </w:t>
      </w:r>
      <w:proofErr w:type="spellStart"/>
      <w:r w:rsidRPr="004A5D79">
        <w:rPr>
          <w:rtl/>
        </w:rPr>
        <w:t>לאמוד</w:t>
      </w:r>
      <w:proofErr w:type="spellEnd"/>
      <w:r w:rsidRPr="004A5D79">
        <w:rPr>
          <w:rtl/>
        </w:rPr>
        <w:t xml:space="preserve"> דעת המקדיש העיקרי, שלא עלתה על דעתו שבמקרה כזה יעמדו עדת התימנים הי"ו לבטל ישיבה קדושה כזאת, וודאי לא </w:t>
      </w:r>
      <w:proofErr w:type="spellStart"/>
      <w:r w:rsidRPr="004A5D79">
        <w:rPr>
          <w:rtl/>
        </w:rPr>
        <w:t>היתה</w:t>
      </w:r>
      <w:proofErr w:type="spellEnd"/>
      <w:r w:rsidRPr="004A5D79">
        <w:rPr>
          <w:rtl/>
        </w:rPr>
        <w:t xml:space="preserve"> דעתו מסכמת לזה, </w:t>
      </w:r>
      <w:proofErr w:type="spellStart"/>
      <w:r w:rsidRPr="004A5D79">
        <w:rPr>
          <w:rtl/>
        </w:rPr>
        <w:t>וכח</w:t>
      </w:r>
      <w:proofErr w:type="spellEnd"/>
      <w:r w:rsidRPr="004A5D79">
        <w:rPr>
          <w:rtl/>
        </w:rPr>
        <w:t xml:space="preserve"> בי"ד יפה </w:t>
      </w:r>
      <w:proofErr w:type="spellStart"/>
      <w:r w:rsidRPr="004A5D79">
        <w:rPr>
          <w:rtl/>
        </w:rPr>
        <w:t>לאמוד</w:t>
      </w:r>
      <w:proofErr w:type="spellEnd"/>
      <w:r w:rsidRPr="004A5D79">
        <w:rPr>
          <w:rtl/>
        </w:rPr>
        <w:t xml:space="preserve"> דעת מקדיש ומצווה, אכן כל זה במשך הדוחק בסבת המלחמה וחוק הדירות, אבל אח"כ איני רואה לכאורה יסוד מספיק </w:t>
      </w:r>
      <w:proofErr w:type="spellStart"/>
      <w:r w:rsidRPr="004A5D79">
        <w:rPr>
          <w:rtl/>
        </w:rPr>
        <w:t>לכוף</w:t>
      </w:r>
      <w:proofErr w:type="spellEnd"/>
      <w:r w:rsidRPr="004A5D79">
        <w:rPr>
          <w:rtl/>
        </w:rPr>
        <w:t xml:space="preserve"> את ההר כגיגית על אנשי הכנסת ולהביא לידי קפידות וקטטות ואין לך דבר גדול מן השלום. ובנוגע לקצבת דמי השכירות, הנה בזה אנו סומכים על </w:t>
      </w:r>
      <w:proofErr w:type="spellStart"/>
      <w:r w:rsidRPr="004A5D79">
        <w:rPr>
          <w:rtl/>
        </w:rPr>
        <w:t>הבי"ד</w:t>
      </w:r>
      <w:proofErr w:type="spellEnd"/>
      <w:r w:rsidRPr="004A5D79">
        <w:rPr>
          <w:rtl/>
        </w:rPr>
        <w:t xml:space="preserve"> הראשון וחזקה על </w:t>
      </w:r>
      <w:proofErr w:type="spellStart"/>
      <w:r w:rsidRPr="004A5D79">
        <w:rPr>
          <w:rtl/>
        </w:rPr>
        <w:t>חבירינו</w:t>
      </w:r>
      <w:proofErr w:type="spellEnd"/>
      <w:r w:rsidRPr="004A5D79">
        <w:rPr>
          <w:rtl/>
        </w:rPr>
        <w:t xml:space="preserve"> הרבנים הגאונים </w:t>
      </w:r>
      <w:proofErr w:type="spellStart"/>
      <w:r w:rsidRPr="004A5D79">
        <w:rPr>
          <w:rtl/>
        </w:rPr>
        <w:t>שליט"א</w:t>
      </w:r>
      <w:proofErr w:type="spellEnd"/>
      <w:r w:rsidRPr="004A5D79">
        <w:rPr>
          <w:rtl/>
        </w:rPr>
        <w:t xml:space="preserve"> שדקדקו ומצאו שהשכירות קצבתה י"ב לא"י לשנה, ואינו דבר מופרז כלל, ובפרט למוסד ציבורי המקבל כספים מנדיבים בכל המקומות וגם דרוש כסף </w:t>
      </w:r>
      <w:proofErr w:type="spellStart"/>
      <w:r w:rsidRPr="004A5D79">
        <w:rPr>
          <w:rtl/>
        </w:rPr>
        <w:t>לנקיון</w:t>
      </w:r>
      <w:proofErr w:type="spellEnd"/>
      <w:r w:rsidRPr="004A5D79">
        <w:rPr>
          <w:rtl/>
        </w:rPr>
        <w:t xml:space="preserve">, ואני יודע </w:t>
      </w:r>
      <w:proofErr w:type="spellStart"/>
      <w:r w:rsidRPr="004A5D79">
        <w:rPr>
          <w:rtl/>
        </w:rPr>
        <w:t>עובדא</w:t>
      </w:r>
      <w:proofErr w:type="spellEnd"/>
      <w:r w:rsidRPr="004A5D79">
        <w:rPr>
          <w:rtl/>
        </w:rPr>
        <w:t xml:space="preserve"> של קבוצה קטנה של גדולי תורה גדולים ממש שנכנסו ללמוד בביכ"נ גדול בעיר קדשנו רק לשעות אחדות ביום והם אין להם עדיין מקורות הכנסה, ולומדים באחד החדרים שבעליות ביהכ"נ, וביהכ"נ ההוא בבחינת מוסד עשיר לגבי ביהכ"נ שאנו דנים עליו והציעו בעצמם לגבאים סך קרוב </w:t>
      </w:r>
      <w:proofErr w:type="spellStart"/>
      <w:r w:rsidRPr="004A5D79">
        <w:rPr>
          <w:rtl/>
        </w:rPr>
        <w:t>לחמשים</w:t>
      </w:r>
      <w:proofErr w:type="spellEnd"/>
      <w:r w:rsidRPr="004A5D79">
        <w:rPr>
          <w:rtl/>
        </w:rPr>
        <w:t xml:space="preserve"> לא"י לשנה, ואין אחד מהם מתלונן על דמי השכירות. </w:t>
      </w:r>
    </w:p>
    <w:p w14:paraId="5DBFB480" w14:textId="77777777" w:rsidR="004A5D79" w:rsidRPr="004A5D79" w:rsidRDefault="004A5D79" w:rsidP="004A5D79">
      <w:pPr>
        <w:rPr>
          <w:rtl/>
        </w:rPr>
      </w:pPr>
    </w:p>
    <w:p w14:paraId="1E7C82D2" w14:textId="77777777" w:rsidR="004A5D79" w:rsidRPr="004A5D79" w:rsidRDefault="004A5D79" w:rsidP="004A5D79">
      <w:pPr>
        <w:rPr>
          <w:rtl/>
        </w:rPr>
      </w:pPr>
      <w:r w:rsidRPr="004A5D79">
        <w:rPr>
          <w:rtl/>
        </w:rPr>
        <w:t xml:space="preserve">ובנוגע לטענה שהתביעה לא </w:t>
      </w:r>
      <w:proofErr w:type="spellStart"/>
      <w:r w:rsidRPr="004A5D79">
        <w:rPr>
          <w:rtl/>
        </w:rPr>
        <w:t>היתה</w:t>
      </w:r>
      <w:proofErr w:type="spellEnd"/>
      <w:r w:rsidRPr="004A5D79">
        <w:rPr>
          <w:rtl/>
        </w:rPr>
        <w:t xml:space="preserve"> לקצבת השכירות, אלא לפינוי, ולא היה מעסקו של </w:t>
      </w:r>
      <w:proofErr w:type="spellStart"/>
      <w:r w:rsidRPr="004A5D79">
        <w:rPr>
          <w:rtl/>
        </w:rPr>
        <w:t>הבי"ד</w:t>
      </w:r>
      <w:proofErr w:type="spellEnd"/>
      <w:r w:rsidRPr="004A5D79">
        <w:rPr>
          <w:rtl/>
        </w:rPr>
        <w:t xml:space="preserve"> לדון ולהחליט על זה, הנה אין לבי הולך אחרי פורמליות עד כדי כך, אנשי הכנסת דרשו פינוי </w:t>
      </w:r>
      <w:proofErr w:type="spellStart"/>
      <w:r w:rsidRPr="004A5D79">
        <w:rPr>
          <w:rtl/>
        </w:rPr>
        <w:t>והבי"ד</w:t>
      </w:r>
      <w:proofErr w:type="spellEnd"/>
      <w:r w:rsidRPr="004A5D79">
        <w:rPr>
          <w:rtl/>
        </w:rPr>
        <w:t xml:space="preserve"> שללו את דרישתם זאת, וממילא עלתה לפניהם שאלת דמי השכירות והיו מוכרחים לעיין בזה ולא להמשיך משפטים, כמו שנהוג בערכאות שלהם, שאצלם המשפט הוא ענין מלאכותי באופן מכונתי (מכאני), ואצלנו, </w:t>
      </w:r>
      <w:r w:rsidRPr="004A5D79">
        <w:rPr>
          <w:rtl/>
        </w:rPr>
        <w:lastRenderedPageBreak/>
        <w:t xml:space="preserve">להבדיל, תכלית המשפט הוא הבאת שלום, והנביא צווח אמת ומשפט שלום שפטו בשעריכם, ואמרו בירושלמי פ"ג </w:t>
      </w:r>
      <w:proofErr w:type="spellStart"/>
      <w:r w:rsidRPr="004A5D79">
        <w:rPr>
          <w:rtl/>
        </w:rPr>
        <w:t>דמגילה</w:t>
      </w:r>
      <w:proofErr w:type="spellEnd"/>
      <w:r w:rsidRPr="004A5D79">
        <w:rPr>
          <w:rtl/>
        </w:rPr>
        <w:t xml:space="preserve"> על שלשה דברים העולם עומד על הדין ועל האמת ועל השלום, נעשה הדין נעשה אמת, נעשה אמת נעשה שלום, ולהרבות במשפטים ולהמשיכם איננו מביא שלום, ופעמים </w:t>
      </w:r>
      <w:proofErr w:type="spellStart"/>
      <w:r w:rsidRPr="004A5D79">
        <w:rPr>
          <w:rtl/>
        </w:rPr>
        <w:t>שכופין</w:t>
      </w:r>
      <w:proofErr w:type="spellEnd"/>
      <w:r w:rsidRPr="004A5D79">
        <w:rPr>
          <w:rtl/>
        </w:rPr>
        <w:t xml:space="preserve"> על הפשרה כשאין הדין יכול להביא לידי שלום, וע"כ אני דוחה טענה זאת. וברור לי שב"ה ע"י הפסק דלקמן, יבוא השלום, ששמענו מפי בא כחם של אנשי ביהכ"נ </w:t>
      </w:r>
      <w:proofErr w:type="spellStart"/>
      <w:r w:rsidRPr="004A5D79">
        <w:rPr>
          <w:rtl/>
        </w:rPr>
        <w:t>שמכיון</w:t>
      </w:r>
      <w:proofErr w:type="spellEnd"/>
      <w:r w:rsidRPr="004A5D79">
        <w:rPr>
          <w:rtl/>
        </w:rPr>
        <w:t xml:space="preserve"> שקיבלו פסק על י"ב לא"י לשנה ולא כבלו ידיהם לאחר ימי המלחמה היו שבעי רצון. </w:t>
      </w:r>
    </w:p>
    <w:p w14:paraId="29B3707B" w14:textId="77777777" w:rsidR="004A5D79" w:rsidRPr="004A5D79" w:rsidRDefault="004A5D79" w:rsidP="004A5D79">
      <w:pPr>
        <w:rPr>
          <w:rtl/>
        </w:rPr>
      </w:pPr>
    </w:p>
    <w:p w14:paraId="63EEEF61" w14:textId="77777777" w:rsidR="004A5D79" w:rsidRPr="004A5D79" w:rsidRDefault="004A5D79" w:rsidP="004A5D79">
      <w:pPr>
        <w:rPr>
          <w:rtl/>
        </w:rPr>
      </w:pPr>
      <w:r w:rsidRPr="004A5D79">
        <w:rPr>
          <w:rtl/>
        </w:rPr>
        <w:t xml:space="preserve">סוף דבר, אני מציע לפסוק כדלקמן: (א) כל מן /זמן/ שחוק הדירות קיים וקשה מאד </w:t>
      </w:r>
      <w:proofErr w:type="spellStart"/>
      <w:r w:rsidRPr="004A5D79">
        <w:rPr>
          <w:rtl/>
        </w:rPr>
        <w:t>להישיבה</w:t>
      </w:r>
      <w:proofErr w:type="spellEnd"/>
      <w:r w:rsidRPr="004A5D79">
        <w:rPr>
          <w:rtl/>
        </w:rPr>
        <w:t xml:space="preserve"> למצוא מקום אחר, אין ביד אנשי הכנסת לדרוש פינוי. </w:t>
      </w:r>
    </w:p>
    <w:p w14:paraId="60624E21" w14:textId="77777777" w:rsidR="004A5D79" w:rsidRPr="004A5D79" w:rsidRDefault="004A5D79" w:rsidP="004A5D79">
      <w:pPr>
        <w:rPr>
          <w:rtl/>
        </w:rPr>
      </w:pPr>
    </w:p>
    <w:p w14:paraId="365C256D" w14:textId="77777777" w:rsidR="004A5D79" w:rsidRPr="004A5D79" w:rsidRDefault="004A5D79" w:rsidP="004A5D79">
      <w:pPr>
        <w:rPr>
          <w:rtl/>
        </w:rPr>
      </w:pPr>
      <w:r w:rsidRPr="004A5D79">
        <w:rPr>
          <w:rtl/>
        </w:rPr>
        <w:t xml:space="preserve">(ב) </w:t>
      </w:r>
      <w:proofErr w:type="spellStart"/>
      <w:r w:rsidRPr="004A5D79">
        <w:rPr>
          <w:rtl/>
        </w:rPr>
        <w:t>בענין</w:t>
      </w:r>
      <w:proofErr w:type="spellEnd"/>
      <w:r w:rsidRPr="004A5D79">
        <w:rPr>
          <w:rtl/>
        </w:rPr>
        <w:t xml:space="preserve"> השכירות אנו מאשרים פסק </w:t>
      </w:r>
      <w:proofErr w:type="spellStart"/>
      <w:r w:rsidRPr="004A5D79">
        <w:rPr>
          <w:rtl/>
        </w:rPr>
        <w:t>הבי"ד</w:t>
      </w:r>
      <w:proofErr w:type="spellEnd"/>
      <w:r w:rsidRPr="004A5D79">
        <w:rPr>
          <w:rtl/>
        </w:rPr>
        <w:t xml:space="preserve"> הראשון. </w:t>
      </w:r>
    </w:p>
    <w:p w14:paraId="08148D7C" w14:textId="77777777" w:rsidR="004A5D79" w:rsidRPr="004A5D79" w:rsidRDefault="004A5D79" w:rsidP="004A5D79">
      <w:pPr>
        <w:rPr>
          <w:rtl/>
        </w:rPr>
      </w:pPr>
    </w:p>
    <w:p w14:paraId="17847B15" w14:textId="77777777" w:rsidR="004A5D79" w:rsidRPr="004A5D79" w:rsidRDefault="004A5D79" w:rsidP="004A5D79">
      <w:pPr>
        <w:rPr>
          <w:rtl/>
        </w:rPr>
      </w:pPr>
      <w:r w:rsidRPr="004A5D79">
        <w:rPr>
          <w:rtl/>
        </w:rPr>
        <w:t xml:space="preserve">(ג) כמו כן אנו מטילים על הישיבה חובה </w:t>
      </w:r>
      <w:proofErr w:type="spellStart"/>
      <w:r w:rsidRPr="004A5D79">
        <w:rPr>
          <w:rtl/>
        </w:rPr>
        <w:t>להזהר</w:t>
      </w:r>
      <w:proofErr w:type="spellEnd"/>
      <w:r w:rsidRPr="004A5D79">
        <w:rPr>
          <w:rtl/>
        </w:rPr>
        <w:t xml:space="preserve"> </w:t>
      </w:r>
      <w:proofErr w:type="spellStart"/>
      <w:r w:rsidRPr="004A5D79">
        <w:rPr>
          <w:rtl/>
        </w:rPr>
        <w:t>בענין</w:t>
      </w:r>
      <w:proofErr w:type="spellEnd"/>
      <w:r w:rsidRPr="004A5D79">
        <w:rPr>
          <w:rtl/>
        </w:rPr>
        <w:t xml:space="preserve"> </w:t>
      </w:r>
      <w:proofErr w:type="spellStart"/>
      <w:r w:rsidRPr="004A5D79">
        <w:rPr>
          <w:rtl/>
        </w:rPr>
        <w:t>הנקיון</w:t>
      </w:r>
      <w:proofErr w:type="spellEnd"/>
      <w:r w:rsidRPr="004A5D79">
        <w:rPr>
          <w:rtl/>
        </w:rPr>
        <w:t xml:space="preserve">, </w:t>
      </w:r>
      <w:proofErr w:type="spellStart"/>
      <w:r w:rsidRPr="004A5D79">
        <w:rPr>
          <w:rtl/>
        </w:rPr>
        <w:t>להמנע</w:t>
      </w:r>
      <w:proofErr w:type="spellEnd"/>
      <w:r w:rsidRPr="004A5D79">
        <w:rPr>
          <w:rtl/>
        </w:rPr>
        <w:t xml:space="preserve"> מדברים הגורמים לאי - </w:t>
      </w:r>
      <w:proofErr w:type="spellStart"/>
      <w:r w:rsidRPr="004A5D79">
        <w:rPr>
          <w:rtl/>
        </w:rPr>
        <w:t>נקיון</w:t>
      </w:r>
      <w:proofErr w:type="spellEnd"/>
      <w:r w:rsidRPr="004A5D79">
        <w:rPr>
          <w:rtl/>
        </w:rPr>
        <w:t xml:space="preserve">. </w:t>
      </w:r>
    </w:p>
    <w:p w14:paraId="50728E79" w14:textId="77777777" w:rsidR="004A5D79" w:rsidRPr="004A5D79" w:rsidRDefault="004A5D79" w:rsidP="004A5D79">
      <w:pPr>
        <w:rPr>
          <w:rtl/>
        </w:rPr>
      </w:pPr>
    </w:p>
    <w:p w14:paraId="55D09A7D" w14:textId="77777777" w:rsidR="004A5D79" w:rsidRPr="004A5D79" w:rsidRDefault="004A5D79" w:rsidP="004A5D79">
      <w:pPr>
        <w:rPr>
          <w:rtl/>
        </w:rPr>
      </w:pPr>
      <w:r w:rsidRPr="004A5D79">
        <w:rPr>
          <w:rtl/>
        </w:rPr>
        <w:t xml:space="preserve">(ד) אחרי המלחמה ואחרי ביטול חוק הדירות </w:t>
      </w:r>
      <w:proofErr w:type="spellStart"/>
      <w:r w:rsidRPr="004A5D79">
        <w:rPr>
          <w:rtl/>
        </w:rPr>
        <w:t>כשיהא</w:t>
      </w:r>
      <w:proofErr w:type="spellEnd"/>
      <w:r w:rsidRPr="004A5D79">
        <w:rPr>
          <w:rtl/>
        </w:rPr>
        <w:t xml:space="preserve"> קל למצוא מקום אחר, הרשות ביד אנשי ביהכ"נ לפנות לבי"ד הראשון בדרישה לפינוי, </w:t>
      </w:r>
      <w:proofErr w:type="spellStart"/>
      <w:r w:rsidRPr="004A5D79">
        <w:rPr>
          <w:rtl/>
        </w:rPr>
        <w:t>והבי"ד</w:t>
      </w:r>
      <w:proofErr w:type="spellEnd"/>
      <w:r w:rsidRPr="004A5D79">
        <w:rPr>
          <w:rtl/>
        </w:rPr>
        <w:t xml:space="preserve"> יחליט בזה בשיור זכות ערעור לשני הצדדים. </w:t>
      </w:r>
    </w:p>
    <w:p w14:paraId="3EC381C8" w14:textId="77777777" w:rsidR="004A5D79" w:rsidRPr="004A5D79" w:rsidRDefault="004A5D79" w:rsidP="004A5D79">
      <w:pPr>
        <w:rPr>
          <w:rtl/>
        </w:rPr>
      </w:pPr>
    </w:p>
    <w:p w14:paraId="6D569D5C" w14:textId="77777777" w:rsidR="004A5D79" w:rsidRPr="004A5D79" w:rsidRDefault="004A5D79" w:rsidP="004A5D79">
      <w:pPr>
        <w:rPr>
          <w:rtl/>
        </w:rPr>
      </w:pPr>
      <w:r w:rsidRPr="004A5D79">
        <w:rPr>
          <w:rtl/>
        </w:rPr>
        <w:t xml:space="preserve">(ה) אעפ"י </w:t>
      </w:r>
      <w:proofErr w:type="spellStart"/>
      <w:r w:rsidRPr="004A5D79">
        <w:rPr>
          <w:rtl/>
        </w:rPr>
        <w:t>שהבי"ד</w:t>
      </w:r>
      <w:proofErr w:type="spellEnd"/>
      <w:r w:rsidRPr="004A5D79">
        <w:rPr>
          <w:rtl/>
        </w:rPr>
        <w:t xml:space="preserve"> פסקו שאחרי המלחמה הרשות ביד ביהכ"נ להעלות את דמי השכירות, אין זאת אומרת שהרשות בידם </w:t>
      </w:r>
      <w:proofErr w:type="spellStart"/>
      <w:r w:rsidRPr="004A5D79">
        <w:rPr>
          <w:rtl/>
        </w:rPr>
        <w:t>תרקבא</w:t>
      </w:r>
      <w:proofErr w:type="spellEnd"/>
      <w:r w:rsidRPr="004A5D79">
        <w:rPr>
          <w:rtl/>
        </w:rPr>
        <w:t xml:space="preserve"> </w:t>
      </w:r>
      <w:proofErr w:type="spellStart"/>
      <w:r w:rsidRPr="004A5D79">
        <w:rPr>
          <w:rtl/>
        </w:rPr>
        <w:t>דדינרי</w:t>
      </w:r>
      <w:proofErr w:type="spellEnd"/>
      <w:r w:rsidRPr="004A5D79">
        <w:rPr>
          <w:rtl/>
        </w:rPr>
        <w:t xml:space="preserve">, איזה סכום שירצו, </w:t>
      </w:r>
      <w:proofErr w:type="spellStart"/>
      <w:r w:rsidRPr="004A5D79">
        <w:rPr>
          <w:rtl/>
        </w:rPr>
        <w:t>וכשלא</w:t>
      </w:r>
      <w:proofErr w:type="spellEnd"/>
      <w:r w:rsidRPr="004A5D79">
        <w:rPr>
          <w:rtl/>
        </w:rPr>
        <w:t xml:space="preserve"> תסכים הישיבה לדרישתם, שתהא הרשות בידם לבוא לבי"ד לדרוש פינוי על יסוד זה בלבד. העלאת דמי השכירות צריכה להיות </w:t>
      </w:r>
      <w:proofErr w:type="spellStart"/>
      <w:r w:rsidRPr="004A5D79">
        <w:rPr>
          <w:rtl/>
        </w:rPr>
        <w:t>במדת</w:t>
      </w:r>
      <w:proofErr w:type="spellEnd"/>
      <w:r w:rsidRPr="004A5D79">
        <w:rPr>
          <w:rtl/>
        </w:rPr>
        <w:t xml:space="preserve"> היושר ועל זה ההחלטה ביד </w:t>
      </w:r>
      <w:proofErr w:type="spellStart"/>
      <w:r w:rsidRPr="004A5D79">
        <w:rPr>
          <w:rtl/>
        </w:rPr>
        <w:t>הבי"ד</w:t>
      </w:r>
      <w:proofErr w:type="spellEnd"/>
      <w:r w:rsidRPr="004A5D79">
        <w:rPr>
          <w:rtl/>
        </w:rPr>
        <w:t xml:space="preserve"> הראשון בשיור זכות ערעור כנ"ל. יצחק אייזיק הלוי הרצוג </w:t>
      </w:r>
    </w:p>
    <w:p w14:paraId="2EDFCC1B" w14:textId="77777777" w:rsidR="004A5D79" w:rsidRPr="004A5D79" w:rsidRDefault="004A5D79" w:rsidP="004A5D79">
      <w:pPr>
        <w:rPr>
          <w:rtl/>
        </w:rPr>
      </w:pPr>
    </w:p>
    <w:p w14:paraId="5AA6010C" w14:textId="77777777" w:rsidR="004A5D79" w:rsidRPr="004A5D79" w:rsidRDefault="004A5D79" w:rsidP="004A5D79">
      <w:pPr>
        <w:rPr>
          <w:rtl/>
        </w:rPr>
      </w:pPr>
      <w:r w:rsidRPr="004A5D79">
        <w:rPr>
          <w:rtl/>
        </w:rPr>
        <w:t xml:space="preserve">הוספה: הנה </w:t>
      </w:r>
      <w:proofErr w:type="spellStart"/>
      <w:r w:rsidRPr="004A5D79">
        <w:rPr>
          <w:rtl/>
        </w:rPr>
        <w:t>חבירי</w:t>
      </w:r>
      <w:proofErr w:type="spellEnd"/>
      <w:r w:rsidRPr="004A5D79">
        <w:rPr>
          <w:rtl/>
        </w:rPr>
        <w:t xml:space="preserve"> הראש"ל הרב הראשי לא"י </w:t>
      </w:r>
      <w:proofErr w:type="spellStart"/>
      <w:r w:rsidRPr="004A5D79">
        <w:rPr>
          <w:rtl/>
        </w:rPr>
        <w:t>שליט"א</w:t>
      </w:r>
      <w:proofErr w:type="spellEnd"/>
      <w:r w:rsidRPr="004A5D79">
        <w:rPr>
          <w:rtl/>
        </w:rPr>
        <w:t xml:space="preserve"> [זצ"ל] הביע התנגדות לזה שיהא על אנשי ביהכ"נ אחרי המלחמה וכו' כנ"ל לפנות אל </w:t>
      </w:r>
      <w:proofErr w:type="spellStart"/>
      <w:r w:rsidRPr="004A5D79">
        <w:rPr>
          <w:rtl/>
        </w:rPr>
        <w:t>הבי"ד</w:t>
      </w:r>
      <w:proofErr w:type="spellEnd"/>
      <w:r w:rsidRPr="004A5D79">
        <w:rPr>
          <w:rtl/>
        </w:rPr>
        <w:t xml:space="preserve"> </w:t>
      </w:r>
      <w:proofErr w:type="spellStart"/>
      <w:r w:rsidRPr="004A5D79">
        <w:rPr>
          <w:rtl/>
        </w:rPr>
        <w:t>בענין</w:t>
      </w:r>
      <w:proofErr w:type="spellEnd"/>
      <w:r w:rsidRPr="004A5D79">
        <w:rPr>
          <w:rtl/>
        </w:rPr>
        <w:t xml:space="preserve"> הפינוי, וחזיתי לדעתי' שמעשים בכל יום שאף יהודים חרדים פונים בזה ישר על בית המשפט הממשלתי. והנה בהא </w:t>
      </w:r>
      <w:proofErr w:type="spellStart"/>
      <w:r w:rsidRPr="004A5D79">
        <w:rPr>
          <w:rtl/>
        </w:rPr>
        <w:t>דרמ"א</w:t>
      </w:r>
      <w:proofErr w:type="spellEnd"/>
      <w:r w:rsidRPr="004A5D79">
        <w:rPr>
          <w:rtl/>
        </w:rPr>
        <w:t xml:space="preserve"> </w:t>
      </w:r>
      <w:proofErr w:type="spellStart"/>
      <w:r w:rsidRPr="004A5D79">
        <w:rPr>
          <w:rtl/>
        </w:rPr>
        <w:t>בחו"מ</w:t>
      </w:r>
      <w:proofErr w:type="spellEnd"/>
      <w:r w:rsidRPr="004A5D79">
        <w:rPr>
          <w:rtl/>
        </w:rPr>
        <w:t xml:space="preserve"> סימן י"ד סעיף ה' והוא שעשה ברשות בי"ד </w:t>
      </w:r>
      <w:proofErr w:type="spellStart"/>
      <w:r w:rsidRPr="004A5D79">
        <w:rPr>
          <w:rtl/>
        </w:rPr>
        <w:t>יעויי"ש</w:t>
      </w:r>
      <w:proofErr w:type="spellEnd"/>
      <w:r w:rsidRPr="004A5D79">
        <w:rPr>
          <w:rtl/>
        </w:rPr>
        <w:t xml:space="preserve">, הובא </w:t>
      </w:r>
      <w:proofErr w:type="spellStart"/>
      <w:r w:rsidRPr="004A5D79">
        <w:rPr>
          <w:rtl/>
        </w:rPr>
        <w:t>בשו"ת</w:t>
      </w:r>
      <w:proofErr w:type="spellEnd"/>
      <w:r w:rsidRPr="004A5D79">
        <w:rPr>
          <w:rtl/>
        </w:rPr>
        <w:t xml:space="preserve"> אבן יקרה, </w:t>
      </w:r>
      <w:proofErr w:type="spellStart"/>
      <w:r w:rsidRPr="004A5D79">
        <w:rPr>
          <w:rtl/>
        </w:rPr>
        <w:t>להגאון</w:t>
      </w:r>
      <w:proofErr w:type="spellEnd"/>
      <w:r w:rsidRPr="004A5D79">
        <w:rPr>
          <w:rtl/>
        </w:rPr>
        <w:t xml:space="preserve"> </w:t>
      </w:r>
      <w:proofErr w:type="spellStart"/>
      <w:r w:rsidRPr="004A5D79">
        <w:rPr>
          <w:rtl/>
        </w:rPr>
        <w:t>האב"ד</w:t>
      </w:r>
      <w:proofErr w:type="spellEnd"/>
      <w:r w:rsidRPr="004A5D79">
        <w:rPr>
          <w:rtl/>
        </w:rPr>
        <w:t xml:space="preserve"> </w:t>
      </w:r>
      <w:proofErr w:type="spellStart"/>
      <w:r w:rsidRPr="004A5D79">
        <w:rPr>
          <w:rtl/>
        </w:rPr>
        <w:t>דטשרנוביץ</w:t>
      </w:r>
      <w:proofErr w:type="spellEnd"/>
      <w:r w:rsidRPr="004A5D79">
        <w:rPr>
          <w:rtl/>
        </w:rPr>
        <w:t xml:space="preserve"> </w:t>
      </w:r>
      <w:proofErr w:type="spellStart"/>
      <w:r w:rsidRPr="004A5D79">
        <w:rPr>
          <w:rtl/>
        </w:rPr>
        <w:t>בבוקאווינא</w:t>
      </w:r>
      <w:proofErr w:type="spellEnd"/>
      <w:r w:rsidRPr="004A5D79">
        <w:rPr>
          <w:rtl/>
        </w:rPr>
        <w:t xml:space="preserve">, בשם </w:t>
      </w:r>
      <w:proofErr w:type="spellStart"/>
      <w:r w:rsidRPr="004A5D79">
        <w:rPr>
          <w:rtl/>
        </w:rPr>
        <w:t>הגה"ק</w:t>
      </w:r>
      <w:proofErr w:type="spellEnd"/>
      <w:r w:rsidRPr="004A5D79">
        <w:rPr>
          <w:rtl/>
        </w:rPr>
        <w:t xml:space="preserve"> </w:t>
      </w:r>
      <w:proofErr w:type="spellStart"/>
      <w:r w:rsidRPr="004A5D79">
        <w:rPr>
          <w:rtl/>
        </w:rPr>
        <w:t>מבוטשאטש</w:t>
      </w:r>
      <w:proofErr w:type="spellEnd"/>
      <w:r w:rsidRPr="004A5D79">
        <w:rPr>
          <w:rtl/>
        </w:rPr>
        <w:t xml:space="preserve"> ז"ל בעל דעת קדושים, שזהו </w:t>
      </w:r>
      <w:proofErr w:type="spellStart"/>
      <w:r w:rsidRPr="004A5D79">
        <w:rPr>
          <w:rtl/>
        </w:rPr>
        <w:t>דוקא</w:t>
      </w:r>
      <w:proofErr w:type="spellEnd"/>
      <w:r w:rsidRPr="004A5D79">
        <w:rPr>
          <w:rtl/>
        </w:rPr>
        <w:t xml:space="preserve"> בדבר שצריך דין אבל לא בחוב ברור, והוסיף המחבר </w:t>
      </w:r>
      <w:proofErr w:type="spellStart"/>
      <w:r w:rsidRPr="004A5D79">
        <w:rPr>
          <w:rtl/>
        </w:rPr>
        <w:t>דמסתבר</w:t>
      </w:r>
      <w:proofErr w:type="spellEnd"/>
      <w:r w:rsidRPr="004A5D79">
        <w:rPr>
          <w:rtl/>
        </w:rPr>
        <w:t xml:space="preserve"> כוותיה שבשטר שחובו ברור ואין מקום לדין ודברים א"צ רשות מבי"ד להוציא את שלו כשאין יד בתי דינים של ישראל תקיפה ורשאי לפנות לערכאות, שבזה אינם דנים ושופטים כלל, אלא מוציאים לפועל את </w:t>
      </w:r>
      <w:proofErr w:type="spellStart"/>
      <w:r w:rsidRPr="004A5D79">
        <w:rPr>
          <w:rtl/>
        </w:rPr>
        <w:t>השט"ח</w:t>
      </w:r>
      <w:proofErr w:type="spellEnd"/>
      <w:r w:rsidRPr="004A5D79">
        <w:rPr>
          <w:rtl/>
        </w:rPr>
        <w:t xml:space="preserve">. אך בד"א אילו הייתי מחליט בהחלט גמור שאחרי המלחמה הרשות ביד ביהכ"נ להוציא אל /את/ הישיבה בלי טענה ומענה, אבל אף על גב שצידדתי לעיל לטובת ביהכ"נ כנ"ל, לא החלטתי בזה, ודעתי שיש להשאיר דבר זה לבי"ד הראשון, שאין הדבר כ"כ ברור בעיני, ובכלל למה לנו לפסוק דין על לאחר זמן מרובה, הואיל ובמשך ימי המלחמה וקיום חוק הדירות (שיתכן שימשך עוד זמן אחרי המלחמה ושהדוחק בדירות עוד יגדל כשתתרבה ב"ה העלייה לארצנו </w:t>
      </w:r>
      <w:proofErr w:type="spellStart"/>
      <w:r w:rsidRPr="004A5D79">
        <w:rPr>
          <w:rtl/>
        </w:rPr>
        <w:t>הק</w:t>
      </w:r>
      <w:proofErr w:type="spellEnd"/>
      <w:r w:rsidRPr="004A5D79">
        <w:rPr>
          <w:rtl/>
        </w:rPr>
        <w:t xml:space="preserve">' והרבה אולי </w:t>
      </w:r>
      <w:proofErr w:type="spellStart"/>
      <w:r w:rsidRPr="004A5D79">
        <w:rPr>
          <w:rtl/>
        </w:rPr>
        <w:t>דוקא</w:t>
      </w:r>
      <w:proofErr w:type="spellEnd"/>
      <w:r w:rsidRPr="004A5D79">
        <w:rPr>
          <w:rtl/>
        </w:rPr>
        <w:t xml:space="preserve"> לירושלים), ודאי שאין רשות להוציא את הישיבה, ומה גם שמילתא </w:t>
      </w:r>
      <w:proofErr w:type="spellStart"/>
      <w:r w:rsidRPr="004A5D79">
        <w:rPr>
          <w:rtl/>
        </w:rPr>
        <w:t>דמסתבר</w:t>
      </w:r>
      <w:proofErr w:type="spellEnd"/>
      <w:r w:rsidRPr="004A5D79">
        <w:rPr>
          <w:rtl/>
        </w:rPr>
        <w:t xml:space="preserve"> שכשיקבלו שכר דירה י"ב לא"י לשנה יוכלו אנשי </w:t>
      </w:r>
      <w:proofErr w:type="spellStart"/>
      <w:r w:rsidRPr="004A5D79">
        <w:rPr>
          <w:rtl/>
        </w:rPr>
        <w:t>בהיכ"נ</w:t>
      </w:r>
      <w:proofErr w:type="spellEnd"/>
      <w:r w:rsidRPr="004A5D79">
        <w:rPr>
          <w:rtl/>
        </w:rPr>
        <w:t xml:space="preserve"> לסדר </w:t>
      </w:r>
      <w:proofErr w:type="spellStart"/>
      <w:r w:rsidRPr="004A5D79">
        <w:rPr>
          <w:rtl/>
        </w:rPr>
        <w:t>הנקיון</w:t>
      </w:r>
      <w:proofErr w:type="spellEnd"/>
      <w:r w:rsidRPr="004A5D79">
        <w:rPr>
          <w:rtl/>
        </w:rPr>
        <w:t xml:space="preserve"> (וכפי הנראה עד לימים האחרונים עברו זמנים שהישיבה לא שילמה כלל ולא היה לגבאים מקור לכסף לצורך הניקוי ומעתה ישלמו) וגם להחזיר את סדר התפלה ליושנו, וע"כ אין זה דבר ברור כ"כ עד שלא יצטרכו לרשות בי"ד לפנות לבית משפט לקבל צו פינוי, ומהראוי לפסוק כנ"ל. הנ"ל.</w:t>
      </w:r>
    </w:p>
    <w:p w14:paraId="2D831003" w14:textId="77777777" w:rsidR="004A5D79" w:rsidRPr="004A5D79" w:rsidRDefault="004A5D79" w:rsidP="004A5D79">
      <w:pPr>
        <w:rPr>
          <w:rtl/>
        </w:rPr>
      </w:pPr>
    </w:p>
    <w:p w14:paraId="180A1716" w14:textId="77777777" w:rsidR="004A5D79" w:rsidRPr="004A5D79" w:rsidRDefault="004A5D79" w:rsidP="004A5D79">
      <w:pPr>
        <w:rPr>
          <w:rtl/>
        </w:rPr>
      </w:pPr>
      <w:r w:rsidRPr="004A5D79">
        <w:rPr>
          <w:rtl/>
        </w:rPr>
        <w:lastRenderedPageBreak/>
        <w:t>ועוד תשובה על שינוי יעוד של כסף שנאסף לבית כנסת:</w:t>
      </w:r>
    </w:p>
    <w:p w14:paraId="56247238" w14:textId="77777777" w:rsidR="004A5D79" w:rsidRPr="004A5D79" w:rsidRDefault="004A5D79" w:rsidP="004A5D79">
      <w:pPr>
        <w:pStyle w:val="a3"/>
        <w:rPr>
          <w:rtl/>
        </w:rPr>
      </w:pPr>
      <w:r w:rsidRPr="004A5D79">
        <w:rPr>
          <w:rtl/>
        </w:rPr>
        <w:t xml:space="preserve">שו"ת יביע אומר חלק ז - אורח חיים סימן כה </w:t>
      </w:r>
    </w:p>
    <w:p w14:paraId="4F3EB645" w14:textId="77777777" w:rsidR="004A5D79" w:rsidRPr="004A5D79" w:rsidRDefault="004A5D79" w:rsidP="004A5D79">
      <w:pPr>
        <w:rPr>
          <w:rtl/>
        </w:rPr>
      </w:pPr>
    </w:p>
    <w:p w14:paraId="33E34C6F" w14:textId="77777777" w:rsidR="004A5D79" w:rsidRPr="004A5D79" w:rsidRDefault="004A5D79" w:rsidP="004A5D79">
      <w:pPr>
        <w:rPr>
          <w:rtl/>
        </w:rPr>
      </w:pPr>
      <w:r w:rsidRPr="004A5D79">
        <w:rPr>
          <w:rtl/>
        </w:rPr>
        <w:t xml:space="preserve">ב"ה. תל אביב - יפו. ח' מנחם אב תשל"ב לפ"ק. </w:t>
      </w:r>
    </w:p>
    <w:p w14:paraId="31F81039" w14:textId="77777777" w:rsidR="004A5D79" w:rsidRPr="004A5D79" w:rsidRDefault="004A5D79" w:rsidP="004A5D79">
      <w:pPr>
        <w:rPr>
          <w:rtl/>
        </w:rPr>
      </w:pPr>
    </w:p>
    <w:p w14:paraId="149322A4" w14:textId="77777777" w:rsidR="004A5D79" w:rsidRPr="004A5D79" w:rsidRDefault="004A5D79" w:rsidP="004A5D79">
      <w:pPr>
        <w:rPr>
          <w:rtl/>
        </w:rPr>
      </w:pPr>
      <w:r w:rsidRPr="004A5D79">
        <w:rPr>
          <w:rtl/>
        </w:rPr>
        <w:t xml:space="preserve">לכבוד החכם השלם מזכה הרבים יקר רוח איש תבונה רבי אוריאל דוידי </w:t>
      </w:r>
      <w:proofErr w:type="spellStart"/>
      <w:r w:rsidRPr="004A5D79">
        <w:rPr>
          <w:rtl/>
        </w:rPr>
        <w:t>שליט"א</w:t>
      </w:r>
      <w:proofErr w:type="spellEnd"/>
      <w:r w:rsidRPr="004A5D79">
        <w:rPr>
          <w:rtl/>
        </w:rPr>
        <w:t xml:space="preserve">. רב ומורה צדק </w:t>
      </w:r>
      <w:proofErr w:type="spellStart"/>
      <w:r w:rsidRPr="004A5D79">
        <w:rPr>
          <w:rtl/>
        </w:rPr>
        <w:t>בעי"ת</w:t>
      </w:r>
      <w:proofErr w:type="spellEnd"/>
      <w:r w:rsidRPr="004A5D79">
        <w:rPr>
          <w:rtl/>
        </w:rPr>
        <w:t xml:space="preserve"> טהראן. איראן. </w:t>
      </w:r>
    </w:p>
    <w:p w14:paraId="6BA4AF70" w14:textId="77777777" w:rsidR="004A5D79" w:rsidRPr="004A5D79" w:rsidRDefault="004A5D79" w:rsidP="004A5D79">
      <w:pPr>
        <w:rPr>
          <w:rtl/>
        </w:rPr>
      </w:pPr>
    </w:p>
    <w:p w14:paraId="27EB4EEE" w14:textId="77777777" w:rsidR="004A5D79" w:rsidRPr="004A5D79" w:rsidRDefault="004A5D79" w:rsidP="004A5D79">
      <w:pPr>
        <w:rPr>
          <w:rtl/>
        </w:rPr>
      </w:pPr>
      <w:r w:rsidRPr="004A5D79">
        <w:rPr>
          <w:rtl/>
        </w:rPr>
        <w:t xml:space="preserve">אחרי עתרת החיים והשלום וכל טוב, יקרת מכתבו מיום כ' תמוז תשל"ב הגיעני לנכון. ולשאלתכם אודות סכום כסף שנתרם במשך למעלה מעשר שנים מהקהל הקדוש בטהראן לשם בניית בית כנסת גדול ומפואר, </w:t>
      </w:r>
      <w:proofErr w:type="spellStart"/>
      <w:r w:rsidRPr="004A5D79">
        <w:rPr>
          <w:rtl/>
        </w:rPr>
        <w:t>ומקוה</w:t>
      </w:r>
      <w:proofErr w:type="spellEnd"/>
      <w:r w:rsidRPr="004A5D79">
        <w:rPr>
          <w:rtl/>
        </w:rPr>
        <w:t xml:space="preserve"> טהרה, בצפון העיר טהראן </w:t>
      </w:r>
      <w:proofErr w:type="spellStart"/>
      <w:r w:rsidRPr="004A5D79">
        <w:rPr>
          <w:rtl/>
        </w:rPr>
        <w:t>יע"א</w:t>
      </w:r>
      <w:proofErr w:type="spellEnd"/>
      <w:r w:rsidRPr="004A5D79">
        <w:rPr>
          <w:rtl/>
        </w:rPr>
        <w:t xml:space="preserve">, במקום המאוכלס בעשרות אלפים מאחינו בית ישראל. ואמנם יש שם בית כנסת, אך צר המקום מלהכיל את כל המתפללים בימים הנוראים ובחגים, גם אין שם </w:t>
      </w:r>
      <w:proofErr w:type="spellStart"/>
      <w:r w:rsidRPr="004A5D79">
        <w:rPr>
          <w:rtl/>
        </w:rPr>
        <w:t>מקוה</w:t>
      </w:r>
      <w:proofErr w:type="spellEnd"/>
      <w:r w:rsidRPr="004A5D79">
        <w:rPr>
          <w:rtl/>
        </w:rPr>
        <w:t xml:space="preserve"> טהרה בכלל, וצריכות הנשים לנדוד למרחקים לטבילתן. והן עתה בראות ראשי </w:t>
      </w:r>
      <w:proofErr w:type="spellStart"/>
      <w:r w:rsidRPr="004A5D79">
        <w:rPr>
          <w:rtl/>
        </w:rPr>
        <w:t>הקהלה</w:t>
      </w:r>
      <w:proofErr w:type="spellEnd"/>
      <w:r w:rsidRPr="004A5D79">
        <w:rPr>
          <w:rtl/>
        </w:rPr>
        <w:t xml:space="preserve"> כי אין התרומות שהגיעו עד כה מספיקות לבניית בית הכנסת ראוי לשמו, ברצונם להוציאן למטרות אחרות ולהתעלם מבניית </w:t>
      </w:r>
      <w:proofErr w:type="spellStart"/>
      <w:r w:rsidRPr="004A5D79">
        <w:rPr>
          <w:rtl/>
        </w:rPr>
        <w:t>מקוה</w:t>
      </w:r>
      <w:proofErr w:type="spellEnd"/>
      <w:r w:rsidRPr="004A5D79">
        <w:rPr>
          <w:rtl/>
        </w:rPr>
        <w:t xml:space="preserve"> ובית כנסת, ויש המצדיקים אותם בטענה שהלכה רווחת "הזמנה לאו מילתא היא", וגביית המעות נחשבת רק הזמנה בעלמא, ואין בהן קדושה. ונפשו לשאול הגיעה האם הצדק אתם בזה? - והנני להשיב בס"ד, ובקצור נמרץ, לרוב </w:t>
      </w:r>
      <w:proofErr w:type="spellStart"/>
      <w:r w:rsidRPr="004A5D79">
        <w:rPr>
          <w:rtl/>
        </w:rPr>
        <w:t>טרדותי</w:t>
      </w:r>
      <w:proofErr w:type="spellEnd"/>
      <w:r w:rsidRPr="004A5D79">
        <w:rPr>
          <w:rtl/>
        </w:rPr>
        <w:t xml:space="preserve"> כיום. </w:t>
      </w:r>
    </w:p>
    <w:p w14:paraId="093FC207" w14:textId="77777777" w:rsidR="004A5D79" w:rsidRPr="004A5D79" w:rsidRDefault="004A5D79" w:rsidP="004A5D79">
      <w:pPr>
        <w:rPr>
          <w:rtl/>
        </w:rPr>
      </w:pPr>
    </w:p>
    <w:p w14:paraId="6E03378B" w14:textId="77777777" w:rsidR="004A5D79" w:rsidRPr="004A5D79" w:rsidRDefault="004A5D79" w:rsidP="004A5D79">
      <w:pPr>
        <w:rPr>
          <w:rtl/>
        </w:rPr>
      </w:pPr>
      <w:r w:rsidRPr="004A5D79">
        <w:rPr>
          <w:rtl/>
        </w:rPr>
        <w:t xml:space="preserve">א) הרמב"ם (בפרק י"א מהלכות תפלה הל' טו) כתב </w:t>
      </w:r>
      <w:proofErr w:type="spellStart"/>
      <w:r w:rsidRPr="004A5D79">
        <w:rPr>
          <w:rtl/>
        </w:rPr>
        <w:t>בזה"ל</w:t>
      </w:r>
      <w:proofErr w:type="spellEnd"/>
      <w:r w:rsidRPr="004A5D79">
        <w:rPr>
          <w:rtl/>
        </w:rPr>
        <w:t xml:space="preserve">: "אם גבו העם מעות לבנות בית הכנסת או בית המדרש או לקנות תיבה ותיק ומטפחות לספר תורה, ורצו לשנות כל מה שגבו, אין משנים אותם אלא מקדושה קלה לקדושה חמורה ממנה, אבל אם עשו מה שגבו לעשות והותירו, רשאים לשנות המותר לכל מה שירצו". וכן פסקו הטור ומרן </w:t>
      </w:r>
      <w:proofErr w:type="spellStart"/>
      <w:r w:rsidRPr="004A5D79">
        <w:rPr>
          <w:rtl/>
        </w:rPr>
        <w:t>הש"ע</w:t>
      </w:r>
      <w:proofErr w:type="spellEnd"/>
      <w:r w:rsidRPr="004A5D79">
        <w:rPr>
          <w:rtl/>
        </w:rPr>
        <w:t xml:space="preserve"> (סימן </w:t>
      </w:r>
      <w:proofErr w:type="spellStart"/>
      <w:r w:rsidRPr="004A5D79">
        <w:rPr>
          <w:rtl/>
        </w:rPr>
        <w:t>קנג</w:t>
      </w:r>
      <w:proofErr w:type="spellEnd"/>
      <w:r w:rsidRPr="004A5D79">
        <w:rPr>
          <w:rtl/>
        </w:rPr>
        <w:t xml:space="preserve"> ס"ה). והנה </w:t>
      </w:r>
      <w:proofErr w:type="spellStart"/>
      <w:r w:rsidRPr="004A5D79">
        <w:rPr>
          <w:rtl/>
        </w:rPr>
        <w:t>הרמ"ך</w:t>
      </w:r>
      <w:proofErr w:type="spellEnd"/>
      <w:r w:rsidRPr="004A5D79">
        <w:rPr>
          <w:rtl/>
        </w:rPr>
        <w:t xml:space="preserve"> בהגהותיו על הרמב"ם, הובא בכסף משנה שם, תמה על דברי הרמב"ם הנ"ל, </w:t>
      </w:r>
      <w:proofErr w:type="spellStart"/>
      <w:r w:rsidRPr="004A5D79">
        <w:rPr>
          <w:rtl/>
        </w:rPr>
        <w:t>דהא</w:t>
      </w:r>
      <w:proofErr w:type="spellEnd"/>
      <w:r w:rsidRPr="004A5D79">
        <w:rPr>
          <w:rtl/>
        </w:rPr>
        <w:t xml:space="preserve"> </w:t>
      </w:r>
      <w:proofErr w:type="spellStart"/>
      <w:r w:rsidRPr="004A5D79">
        <w:rPr>
          <w:rtl/>
        </w:rPr>
        <w:t>קי"ל</w:t>
      </w:r>
      <w:proofErr w:type="spellEnd"/>
      <w:r w:rsidRPr="004A5D79">
        <w:rPr>
          <w:rtl/>
        </w:rPr>
        <w:t xml:space="preserve"> הזמנה לאו מילתא היא, וא"כ למה לא יוכלו לשנות המעות שגבו לכל מה שירצו, ואפילו למ"ד הזמנה מילתא היא, הכא הוי כטווי לאריג </w:t>
      </w:r>
      <w:proofErr w:type="spellStart"/>
      <w:r w:rsidRPr="004A5D79">
        <w:rPr>
          <w:rtl/>
        </w:rPr>
        <w:t>דליכא</w:t>
      </w:r>
      <w:proofErr w:type="spellEnd"/>
      <w:r w:rsidRPr="004A5D79">
        <w:rPr>
          <w:rtl/>
        </w:rPr>
        <w:t xml:space="preserve"> למאן </w:t>
      </w:r>
      <w:proofErr w:type="spellStart"/>
      <w:r w:rsidRPr="004A5D79">
        <w:rPr>
          <w:rtl/>
        </w:rPr>
        <w:t>דאסר</w:t>
      </w:r>
      <w:proofErr w:type="spellEnd"/>
      <w:r w:rsidRPr="004A5D79">
        <w:rPr>
          <w:rtl/>
        </w:rPr>
        <w:t xml:space="preserve">, </w:t>
      </w:r>
      <w:proofErr w:type="spellStart"/>
      <w:r w:rsidRPr="004A5D79">
        <w:rPr>
          <w:rtl/>
        </w:rPr>
        <w:t>וכדאיתא</w:t>
      </w:r>
      <w:proofErr w:type="spellEnd"/>
      <w:r w:rsidRPr="004A5D79">
        <w:rPr>
          <w:rtl/>
        </w:rPr>
        <w:t xml:space="preserve"> במגילה (</w:t>
      </w:r>
      <w:proofErr w:type="spellStart"/>
      <w:r w:rsidRPr="004A5D79">
        <w:rPr>
          <w:rtl/>
        </w:rPr>
        <w:t>כו</w:t>
      </w:r>
      <w:proofErr w:type="spellEnd"/>
      <w:r w:rsidRPr="004A5D79">
        <w:rPr>
          <w:rtl/>
        </w:rPr>
        <w:t xml:space="preserve"> ב), ואפילו הזמינו לבנים לבית הכנסת, </w:t>
      </w:r>
      <w:proofErr w:type="spellStart"/>
      <w:r w:rsidRPr="004A5D79">
        <w:rPr>
          <w:rtl/>
        </w:rPr>
        <w:t>אמרינן</w:t>
      </w:r>
      <w:proofErr w:type="spellEnd"/>
      <w:r w:rsidRPr="004A5D79">
        <w:rPr>
          <w:rtl/>
        </w:rPr>
        <w:t xml:space="preserve"> התם שאין בהן שום קדושה, וכל שכן אם גבו מעות. וההיא </w:t>
      </w:r>
      <w:proofErr w:type="spellStart"/>
      <w:r w:rsidRPr="004A5D79">
        <w:rPr>
          <w:rtl/>
        </w:rPr>
        <w:t>דאמרינן</w:t>
      </w:r>
      <w:proofErr w:type="spellEnd"/>
      <w:r w:rsidRPr="004A5D79">
        <w:rPr>
          <w:rtl/>
        </w:rPr>
        <w:t xml:space="preserve"> (שם </w:t>
      </w:r>
      <w:proofErr w:type="spellStart"/>
      <w:r w:rsidRPr="004A5D79">
        <w:rPr>
          <w:rtl/>
        </w:rPr>
        <w:t>כז</w:t>
      </w:r>
      <w:proofErr w:type="spellEnd"/>
      <w:r w:rsidRPr="004A5D79">
        <w:rPr>
          <w:rtl/>
        </w:rPr>
        <w:t xml:space="preserve"> א) וכן </w:t>
      </w:r>
      <w:proofErr w:type="spellStart"/>
      <w:r w:rsidRPr="004A5D79">
        <w:rPr>
          <w:rtl/>
        </w:rPr>
        <w:t>במותריהן</w:t>
      </w:r>
      <w:proofErr w:type="spellEnd"/>
      <w:r w:rsidRPr="004A5D79">
        <w:rPr>
          <w:rtl/>
        </w:rPr>
        <w:t xml:space="preserve">, אמר רבא, לא שנו אלא שמכרו והותירו (שצריך להשתמש בהן לקדושה חמורה), אבל גבו והותירו מותר (להורידן, שהרי עדיין לא באו לשימוש קדושה חמורה. רש"י), ומשמע דהיינו </w:t>
      </w:r>
      <w:proofErr w:type="spellStart"/>
      <w:r w:rsidRPr="004A5D79">
        <w:rPr>
          <w:rtl/>
        </w:rPr>
        <w:t>דוקא</w:t>
      </w:r>
      <w:proofErr w:type="spellEnd"/>
      <w:r w:rsidRPr="004A5D79">
        <w:rPr>
          <w:rtl/>
        </w:rPr>
        <w:t xml:space="preserve"> במותר הדמים, אבל המעות שגבו עצמם אסור, יש לפרש </w:t>
      </w:r>
      <w:proofErr w:type="spellStart"/>
      <w:r w:rsidRPr="004A5D79">
        <w:rPr>
          <w:rtl/>
        </w:rPr>
        <w:t>בענין</w:t>
      </w:r>
      <w:proofErr w:type="spellEnd"/>
      <w:r w:rsidRPr="004A5D79">
        <w:rPr>
          <w:rtl/>
        </w:rPr>
        <w:t xml:space="preserve"> אחר, או שנאמר </w:t>
      </w:r>
      <w:proofErr w:type="spellStart"/>
      <w:r w:rsidRPr="004A5D79">
        <w:rPr>
          <w:rtl/>
        </w:rPr>
        <w:t>דלאו</w:t>
      </w:r>
      <w:proofErr w:type="spellEnd"/>
      <w:r w:rsidRPr="004A5D79">
        <w:rPr>
          <w:rtl/>
        </w:rPr>
        <w:t xml:space="preserve"> הלכתא היא. וצ"ע. ע"כ. ולכאורה יש סיוע לזה </w:t>
      </w:r>
      <w:proofErr w:type="spellStart"/>
      <w:r w:rsidRPr="004A5D79">
        <w:rPr>
          <w:rtl/>
        </w:rPr>
        <w:t>ממ"ש</w:t>
      </w:r>
      <w:proofErr w:type="spellEnd"/>
      <w:r w:rsidRPr="004A5D79">
        <w:rPr>
          <w:rtl/>
        </w:rPr>
        <w:t xml:space="preserve"> </w:t>
      </w:r>
      <w:proofErr w:type="spellStart"/>
      <w:r w:rsidRPr="004A5D79">
        <w:rPr>
          <w:rtl/>
        </w:rPr>
        <w:t>הרא"ש</w:t>
      </w:r>
      <w:proofErr w:type="spellEnd"/>
      <w:r w:rsidRPr="004A5D79">
        <w:rPr>
          <w:rtl/>
        </w:rPr>
        <w:t xml:space="preserve"> בתשובה (כלל </w:t>
      </w:r>
      <w:proofErr w:type="spellStart"/>
      <w:r w:rsidRPr="004A5D79">
        <w:rPr>
          <w:rtl/>
        </w:rPr>
        <w:t>יג</w:t>
      </w:r>
      <w:proofErr w:type="spellEnd"/>
      <w:r w:rsidRPr="004A5D79">
        <w:rPr>
          <w:rtl/>
        </w:rPr>
        <w:t xml:space="preserve"> סימן יד) שנשאל על אודות מעות שנתרמו לצורך בנין בהכ"נ אם מותר לשנותן לצורך תלמוד תורה, והשיב, יראה לי שלצורך ת"ת הוי עילוי לקדושה חמורה ומותר, </w:t>
      </w:r>
      <w:proofErr w:type="spellStart"/>
      <w:r w:rsidRPr="004A5D79">
        <w:rPr>
          <w:rtl/>
        </w:rPr>
        <w:t>כדתנן</w:t>
      </w:r>
      <w:proofErr w:type="spellEnd"/>
      <w:r w:rsidRPr="004A5D79">
        <w:rPr>
          <w:rtl/>
        </w:rPr>
        <w:t xml:space="preserve"> במגילה (כה ב) בני העיר שמכרו בהכ"נ לוקחים תיבה, מכרו תיבה לוקחים ספרים, מכרו ספרים קונים ס"ת, </w:t>
      </w:r>
      <w:proofErr w:type="spellStart"/>
      <w:r w:rsidRPr="004A5D79">
        <w:rPr>
          <w:rtl/>
        </w:rPr>
        <w:t>ואמרינן</w:t>
      </w:r>
      <w:proofErr w:type="spellEnd"/>
      <w:r w:rsidRPr="004A5D79">
        <w:rPr>
          <w:rtl/>
        </w:rPr>
        <w:t xml:space="preserve"> התם (</w:t>
      </w:r>
      <w:proofErr w:type="spellStart"/>
      <w:r w:rsidRPr="004A5D79">
        <w:rPr>
          <w:rtl/>
        </w:rPr>
        <w:t>כז</w:t>
      </w:r>
      <w:proofErr w:type="spellEnd"/>
      <w:r w:rsidRPr="004A5D79">
        <w:rPr>
          <w:rtl/>
        </w:rPr>
        <w:t xml:space="preserve"> א) מבי כנישתא לבי רבנן שרי, שקדושת </w:t>
      </w:r>
      <w:proofErr w:type="spellStart"/>
      <w:r w:rsidRPr="004A5D79">
        <w:rPr>
          <w:rtl/>
        </w:rPr>
        <w:t>בהמד"ר</w:t>
      </w:r>
      <w:proofErr w:type="spellEnd"/>
      <w:r w:rsidRPr="004A5D79">
        <w:rPr>
          <w:rtl/>
        </w:rPr>
        <w:t xml:space="preserve"> חמורה יותר מבהכ"נ, וכיון שמוכרים בהכ"נ </w:t>
      </w:r>
      <w:proofErr w:type="spellStart"/>
      <w:r w:rsidRPr="004A5D79">
        <w:rPr>
          <w:rtl/>
        </w:rPr>
        <w:t>ליקח</w:t>
      </w:r>
      <w:proofErr w:type="spellEnd"/>
      <w:r w:rsidRPr="004A5D79">
        <w:rPr>
          <w:rtl/>
        </w:rPr>
        <w:t xml:space="preserve"> תורה וספרים, כל שכן שמוכרים אותם לצורך תלמוד תורה, כי מה תועלת בקניית ספרים ותורה אם לא כדי ללמוד בהם, ויתרה מעלת ת"ח הלומד תורה יותר ממעלת ס"ת, </w:t>
      </w:r>
      <w:proofErr w:type="spellStart"/>
      <w:r w:rsidRPr="004A5D79">
        <w:rPr>
          <w:rtl/>
        </w:rPr>
        <w:t>כדאיתא</w:t>
      </w:r>
      <w:proofErr w:type="spellEnd"/>
      <w:r w:rsidRPr="004A5D79">
        <w:rPr>
          <w:rtl/>
        </w:rPr>
        <w:t xml:space="preserve"> במכות (</w:t>
      </w:r>
      <w:proofErr w:type="spellStart"/>
      <w:r w:rsidRPr="004A5D79">
        <w:rPr>
          <w:rtl/>
        </w:rPr>
        <w:t>כג</w:t>
      </w:r>
      <w:proofErr w:type="spellEnd"/>
      <w:r w:rsidRPr="004A5D79">
        <w:rPr>
          <w:rtl/>
        </w:rPr>
        <w:t xml:space="preserve"> ב) אמר רבא, כמה </w:t>
      </w:r>
      <w:proofErr w:type="spellStart"/>
      <w:r w:rsidRPr="004A5D79">
        <w:rPr>
          <w:rtl/>
        </w:rPr>
        <w:t>טפשאי</w:t>
      </w:r>
      <w:proofErr w:type="spellEnd"/>
      <w:r w:rsidRPr="004A5D79">
        <w:rPr>
          <w:rtl/>
        </w:rPr>
        <w:t xml:space="preserve"> </w:t>
      </w:r>
      <w:proofErr w:type="spellStart"/>
      <w:r w:rsidRPr="004A5D79">
        <w:rPr>
          <w:rtl/>
        </w:rPr>
        <w:t>אינשי</w:t>
      </w:r>
      <w:proofErr w:type="spellEnd"/>
      <w:r w:rsidRPr="004A5D79">
        <w:rPr>
          <w:rtl/>
        </w:rPr>
        <w:t xml:space="preserve"> </w:t>
      </w:r>
      <w:proofErr w:type="spellStart"/>
      <w:r w:rsidRPr="004A5D79">
        <w:rPr>
          <w:rtl/>
        </w:rPr>
        <w:t>דקיימי</w:t>
      </w:r>
      <w:proofErr w:type="spellEnd"/>
      <w:r w:rsidRPr="004A5D79">
        <w:rPr>
          <w:rtl/>
        </w:rPr>
        <w:t xml:space="preserve"> מקמי ס"ת ולא קיימי מקמי גברא רבה </w:t>
      </w:r>
      <w:proofErr w:type="spellStart"/>
      <w:r w:rsidRPr="004A5D79">
        <w:rPr>
          <w:rtl/>
        </w:rPr>
        <w:t>וכו</w:t>
      </w:r>
      <w:proofErr w:type="spellEnd"/>
      <w:r w:rsidRPr="004A5D79">
        <w:rPr>
          <w:rtl/>
        </w:rPr>
        <w:t xml:space="preserve">', </w:t>
      </w:r>
      <w:proofErr w:type="spellStart"/>
      <w:r w:rsidRPr="004A5D79">
        <w:rPr>
          <w:rtl/>
        </w:rPr>
        <w:t>וקי"ל</w:t>
      </w:r>
      <w:proofErr w:type="spellEnd"/>
      <w:r w:rsidRPr="004A5D79">
        <w:rPr>
          <w:rtl/>
        </w:rPr>
        <w:t xml:space="preserve"> במגילה (</w:t>
      </w:r>
      <w:proofErr w:type="spellStart"/>
      <w:r w:rsidRPr="004A5D79">
        <w:rPr>
          <w:rtl/>
        </w:rPr>
        <w:t>כו</w:t>
      </w:r>
      <w:proofErr w:type="spellEnd"/>
      <w:r w:rsidRPr="004A5D79">
        <w:rPr>
          <w:rtl/>
        </w:rPr>
        <w:t xml:space="preserve"> א) שמוכרים ס"ת כדי ללמוד תורה, הילכך מעות שנתרמו לצורך בהכ"נ מותר לשנותן לצורך תלמוד תורה, ומשום הזמנה אין לאסור, שאפילו למ"ד הזמנה מילתא היא הני מילי באורג בגד למת אבל הכא כטווי לאריג דמי, </w:t>
      </w:r>
      <w:proofErr w:type="spellStart"/>
      <w:r w:rsidRPr="004A5D79">
        <w:rPr>
          <w:rtl/>
        </w:rPr>
        <w:t>דלכ"ע</w:t>
      </w:r>
      <w:proofErr w:type="spellEnd"/>
      <w:r w:rsidRPr="004A5D79">
        <w:rPr>
          <w:rtl/>
        </w:rPr>
        <w:t xml:space="preserve"> הזמנה </w:t>
      </w:r>
      <w:proofErr w:type="spellStart"/>
      <w:r w:rsidRPr="004A5D79">
        <w:rPr>
          <w:rtl/>
        </w:rPr>
        <w:t>כה"ג</w:t>
      </w:r>
      <w:proofErr w:type="spellEnd"/>
      <w:r w:rsidRPr="004A5D79">
        <w:rPr>
          <w:rtl/>
        </w:rPr>
        <w:t xml:space="preserve"> לאו מילתא היא, ואפי' אם קרובי התורמים קוראים תגר על השינוי לא </w:t>
      </w:r>
      <w:proofErr w:type="spellStart"/>
      <w:r w:rsidRPr="004A5D79">
        <w:rPr>
          <w:rtl/>
        </w:rPr>
        <w:t>חיישינן</w:t>
      </w:r>
      <w:proofErr w:type="spellEnd"/>
      <w:r w:rsidRPr="004A5D79">
        <w:rPr>
          <w:rtl/>
        </w:rPr>
        <w:t xml:space="preserve"> להו </w:t>
      </w:r>
      <w:proofErr w:type="spellStart"/>
      <w:r w:rsidRPr="004A5D79">
        <w:rPr>
          <w:rtl/>
        </w:rPr>
        <w:t>וכדאיתא</w:t>
      </w:r>
      <w:proofErr w:type="spellEnd"/>
      <w:r w:rsidRPr="004A5D79">
        <w:rPr>
          <w:rtl/>
        </w:rPr>
        <w:t xml:space="preserve"> </w:t>
      </w:r>
      <w:proofErr w:type="spellStart"/>
      <w:r w:rsidRPr="004A5D79">
        <w:rPr>
          <w:rtl/>
        </w:rPr>
        <w:t>בערכין</w:t>
      </w:r>
      <w:proofErr w:type="spellEnd"/>
      <w:r w:rsidRPr="004A5D79">
        <w:rPr>
          <w:rtl/>
        </w:rPr>
        <w:t xml:space="preserve"> (ו א) </w:t>
      </w:r>
      <w:proofErr w:type="spellStart"/>
      <w:r w:rsidRPr="004A5D79">
        <w:rPr>
          <w:rtl/>
        </w:rPr>
        <w:t>וכו</w:t>
      </w:r>
      <w:proofErr w:type="spellEnd"/>
      <w:r w:rsidRPr="004A5D79">
        <w:rPr>
          <w:rtl/>
        </w:rPr>
        <w:t xml:space="preserve">'. ע"כ. </w:t>
      </w:r>
      <w:r w:rsidRPr="004A5D79">
        <w:rPr>
          <w:rtl/>
        </w:rPr>
        <w:lastRenderedPageBreak/>
        <w:t xml:space="preserve">וכדברים האלה כתב </w:t>
      </w:r>
      <w:proofErr w:type="spellStart"/>
      <w:r w:rsidRPr="004A5D79">
        <w:rPr>
          <w:rtl/>
        </w:rPr>
        <w:t>הרשב"א</w:t>
      </w:r>
      <w:proofErr w:type="spellEnd"/>
      <w:r w:rsidRPr="004A5D79">
        <w:rPr>
          <w:rtl/>
        </w:rPr>
        <w:t xml:space="preserve"> בתשובות המיוחסות (סימן </w:t>
      </w:r>
      <w:proofErr w:type="spellStart"/>
      <w:r w:rsidRPr="004A5D79">
        <w:rPr>
          <w:rtl/>
        </w:rPr>
        <w:t>רלו</w:t>
      </w:r>
      <w:proofErr w:type="spellEnd"/>
      <w:r w:rsidRPr="004A5D79">
        <w:rPr>
          <w:rtl/>
        </w:rPr>
        <w:t xml:space="preserve">). ע"ש. גם </w:t>
      </w:r>
      <w:proofErr w:type="spellStart"/>
      <w:r w:rsidRPr="004A5D79">
        <w:rPr>
          <w:rtl/>
        </w:rPr>
        <w:t>בשו"ת</w:t>
      </w:r>
      <w:proofErr w:type="spellEnd"/>
      <w:r w:rsidRPr="004A5D79">
        <w:rPr>
          <w:rtl/>
        </w:rPr>
        <w:t xml:space="preserve"> </w:t>
      </w:r>
      <w:proofErr w:type="spellStart"/>
      <w:r w:rsidRPr="004A5D79">
        <w:rPr>
          <w:rtl/>
        </w:rPr>
        <w:t>הרשב"ץ</w:t>
      </w:r>
      <w:proofErr w:type="spellEnd"/>
      <w:r w:rsidRPr="004A5D79">
        <w:rPr>
          <w:rtl/>
        </w:rPr>
        <w:t xml:space="preserve"> </w:t>
      </w:r>
      <w:proofErr w:type="spellStart"/>
      <w:r w:rsidRPr="004A5D79">
        <w:rPr>
          <w:rtl/>
        </w:rPr>
        <w:t>ח"ב</w:t>
      </w:r>
      <w:proofErr w:type="spellEnd"/>
      <w:r w:rsidRPr="004A5D79">
        <w:rPr>
          <w:rtl/>
        </w:rPr>
        <w:t xml:space="preserve"> (סימן </w:t>
      </w:r>
      <w:proofErr w:type="spellStart"/>
      <w:r w:rsidRPr="004A5D79">
        <w:rPr>
          <w:rtl/>
        </w:rPr>
        <w:t>קע</w:t>
      </w:r>
      <w:proofErr w:type="spellEnd"/>
      <w:r w:rsidRPr="004A5D79">
        <w:rPr>
          <w:rtl/>
        </w:rPr>
        <w:t xml:space="preserve">) נשאל, אודות צבור שרצו לסתור כותל בהכ"נ ולבנות במקומו, ותרמו מעות לצורך </w:t>
      </w:r>
      <w:proofErr w:type="spellStart"/>
      <w:r w:rsidRPr="004A5D79">
        <w:rPr>
          <w:rtl/>
        </w:rPr>
        <w:t>הבנין</w:t>
      </w:r>
      <w:proofErr w:type="spellEnd"/>
      <w:r w:rsidRPr="004A5D79">
        <w:rPr>
          <w:rtl/>
        </w:rPr>
        <w:t xml:space="preserve">, ואח"כ חששו שמא אחר שיסתרו הכותל לא יהיה להם פנאי לבנותו, ולכן הניחוהו כמות שהוא, ועתה רוצים לתקן </w:t>
      </w:r>
      <w:proofErr w:type="spellStart"/>
      <w:r w:rsidRPr="004A5D79">
        <w:rPr>
          <w:rtl/>
        </w:rPr>
        <w:t>המקוה</w:t>
      </w:r>
      <w:proofErr w:type="spellEnd"/>
      <w:r w:rsidRPr="004A5D79">
        <w:rPr>
          <w:rtl/>
        </w:rPr>
        <w:t xml:space="preserve"> ממעות אלו, אם אין בזה איסור, מפני שנראה כמורידים אותן מקדושתם. והשיב, הנה אף על פי ששבעה טובי העיר במעמד אנשי העיר יכולים למכור בהכ"נ ולהורידו מקדושתו, ואפילו למשתי ביה </w:t>
      </w:r>
      <w:proofErr w:type="spellStart"/>
      <w:r w:rsidRPr="004A5D79">
        <w:rPr>
          <w:rtl/>
        </w:rPr>
        <w:t>שכרא</w:t>
      </w:r>
      <w:proofErr w:type="spellEnd"/>
      <w:r w:rsidRPr="004A5D79">
        <w:rPr>
          <w:rtl/>
        </w:rPr>
        <w:t xml:space="preserve">, </w:t>
      </w:r>
      <w:proofErr w:type="spellStart"/>
      <w:r w:rsidRPr="004A5D79">
        <w:rPr>
          <w:rtl/>
        </w:rPr>
        <w:t>כדאיתא</w:t>
      </w:r>
      <w:proofErr w:type="spellEnd"/>
      <w:r w:rsidRPr="004A5D79">
        <w:rPr>
          <w:rtl/>
        </w:rPr>
        <w:t xml:space="preserve"> במגילה (</w:t>
      </w:r>
      <w:proofErr w:type="spellStart"/>
      <w:r w:rsidRPr="004A5D79">
        <w:rPr>
          <w:rtl/>
        </w:rPr>
        <w:t>כו</w:t>
      </w:r>
      <w:proofErr w:type="spellEnd"/>
      <w:r w:rsidRPr="004A5D79">
        <w:rPr>
          <w:rtl/>
        </w:rPr>
        <w:t xml:space="preserve"> א), אף על פי כן אינן רשאים למוכרו לעשות ממנו ארבעה דברים השנויים במשנה שם (</w:t>
      </w:r>
      <w:proofErr w:type="spellStart"/>
      <w:r w:rsidRPr="004A5D79">
        <w:rPr>
          <w:rtl/>
        </w:rPr>
        <w:t>כז</w:t>
      </w:r>
      <w:proofErr w:type="spellEnd"/>
      <w:r w:rsidRPr="004A5D79">
        <w:rPr>
          <w:rtl/>
        </w:rPr>
        <w:t xml:space="preserve"> ב), והם מרחץ ובורסקי ובית המים ובית הטבילה </w:t>
      </w:r>
      <w:proofErr w:type="spellStart"/>
      <w:r w:rsidRPr="004A5D79">
        <w:rPr>
          <w:rtl/>
        </w:rPr>
        <w:t>וכו</w:t>
      </w:r>
      <w:proofErr w:type="spellEnd"/>
      <w:r w:rsidRPr="004A5D79">
        <w:rPr>
          <w:rtl/>
        </w:rPr>
        <w:t xml:space="preserve">', ומ"מ בנידון זה </w:t>
      </w:r>
      <w:proofErr w:type="spellStart"/>
      <w:r w:rsidRPr="004A5D79">
        <w:rPr>
          <w:rtl/>
        </w:rPr>
        <w:t>י"ל</w:t>
      </w:r>
      <w:proofErr w:type="spellEnd"/>
      <w:r w:rsidRPr="004A5D79">
        <w:rPr>
          <w:rtl/>
        </w:rPr>
        <w:t xml:space="preserve"> שכיון שאין קדושת המעות כקדושת בהכ"נ, </w:t>
      </w:r>
      <w:proofErr w:type="spellStart"/>
      <w:r w:rsidRPr="004A5D79">
        <w:rPr>
          <w:rtl/>
        </w:rPr>
        <w:t>דהא</w:t>
      </w:r>
      <w:proofErr w:type="spellEnd"/>
      <w:r w:rsidRPr="004A5D79">
        <w:rPr>
          <w:rtl/>
        </w:rPr>
        <w:t xml:space="preserve"> </w:t>
      </w:r>
      <w:proofErr w:type="spellStart"/>
      <w:r w:rsidRPr="004A5D79">
        <w:rPr>
          <w:rtl/>
        </w:rPr>
        <w:t>קי"ל</w:t>
      </w:r>
      <w:proofErr w:type="spellEnd"/>
      <w:r w:rsidRPr="004A5D79">
        <w:rPr>
          <w:rtl/>
        </w:rPr>
        <w:t xml:space="preserve"> הזמנה לאו מילתא היא </w:t>
      </w:r>
      <w:proofErr w:type="spellStart"/>
      <w:r w:rsidRPr="004A5D79">
        <w:rPr>
          <w:rtl/>
        </w:rPr>
        <w:t>כדאיתא</w:t>
      </w:r>
      <w:proofErr w:type="spellEnd"/>
      <w:r w:rsidRPr="004A5D79">
        <w:rPr>
          <w:rtl/>
        </w:rPr>
        <w:t xml:space="preserve"> במגילה (</w:t>
      </w:r>
      <w:proofErr w:type="spellStart"/>
      <w:r w:rsidRPr="004A5D79">
        <w:rPr>
          <w:rtl/>
        </w:rPr>
        <w:t>כו</w:t>
      </w:r>
      <w:proofErr w:type="spellEnd"/>
      <w:r w:rsidRPr="004A5D79">
        <w:rPr>
          <w:rtl/>
        </w:rPr>
        <w:t xml:space="preserve"> ב), הילכך רשאים להורידן מקדושתן. </w:t>
      </w:r>
      <w:proofErr w:type="spellStart"/>
      <w:r w:rsidRPr="004A5D79">
        <w:rPr>
          <w:rtl/>
        </w:rPr>
        <w:t>ואמרינן</w:t>
      </w:r>
      <w:proofErr w:type="spellEnd"/>
      <w:r w:rsidRPr="004A5D79">
        <w:rPr>
          <w:rtl/>
        </w:rPr>
        <w:t xml:space="preserve"> נמי התם (</w:t>
      </w:r>
      <w:proofErr w:type="spellStart"/>
      <w:r w:rsidRPr="004A5D79">
        <w:rPr>
          <w:rtl/>
        </w:rPr>
        <w:t>כז</w:t>
      </w:r>
      <w:proofErr w:type="spellEnd"/>
      <w:r w:rsidRPr="004A5D79">
        <w:rPr>
          <w:rtl/>
        </w:rPr>
        <w:t xml:space="preserve"> א) שאם גבו מעות לצורך דבר שבקדושה וקנו והותירו, רשאים לשנות המותר לכל מה שירצו, ומשמע לכאורה </w:t>
      </w:r>
      <w:proofErr w:type="spellStart"/>
      <w:r w:rsidRPr="004A5D79">
        <w:rPr>
          <w:rtl/>
        </w:rPr>
        <w:t>דדוקא</w:t>
      </w:r>
      <w:proofErr w:type="spellEnd"/>
      <w:r w:rsidRPr="004A5D79">
        <w:rPr>
          <w:rtl/>
        </w:rPr>
        <w:t xml:space="preserve"> אם הותירו, אבל המעות עצמן אסור להורידן. וכ"כ הטור אורח חיים (סימן </w:t>
      </w:r>
      <w:proofErr w:type="spellStart"/>
      <w:r w:rsidRPr="004A5D79">
        <w:rPr>
          <w:rtl/>
        </w:rPr>
        <w:t>קנג</w:t>
      </w:r>
      <w:proofErr w:type="spellEnd"/>
      <w:r w:rsidRPr="004A5D79">
        <w:rPr>
          <w:rtl/>
        </w:rPr>
        <w:t xml:space="preserve">). ואינו נראה, </w:t>
      </w:r>
      <w:proofErr w:type="spellStart"/>
      <w:r w:rsidRPr="004A5D79">
        <w:rPr>
          <w:rtl/>
        </w:rPr>
        <w:t>דהא</w:t>
      </w:r>
      <w:proofErr w:type="spellEnd"/>
      <w:r w:rsidRPr="004A5D79">
        <w:rPr>
          <w:rtl/>
        </w:rPr>
        <w:t xml:space="preserve"> </w:t>
      </w:r>
      <w:proofErr w:type="spellStart"/>
      <w:r w:rsidRPr="004A5D79">
        <w:rPr>
          <w:rtl/>
        </w:rPr>
        <w:t>קי"ל</w:t>
      </w:r>
      <w:proofErr w:type="spellEnd"/>
      <w:r w:rsidRPr="004A5D79">
        <w:rPr>
          <w:rtl/>
        </w:rPr>
        <w:t xml:space="preserve"> הזמנה לאו מילתא היא, ולא אמרו כן בגמרא אלא שלא ברצון הצבור, אבל ברצונם מותר </w:t>
      </w:r>
      <w:proofErr w:type="spellStart"/>
      <w:r w:rsidRPr="004A5D79">
        <w:rPr>
          <w:rtl/>
        </w:rPr>
        <w:t>וכו</w:t>
      </w:r>
      <w:proofErr w:type="spellEnd"/>
      <w:r w:rsidRPr="004A5D79">
        <w:rPr>
          <w:rtl/>
        </w:rPr>
        <w:t xml:space="preserve">', ואף המותר ממה שגבו ועשו, צריך שיהיה לצרכי צבור </w:t>
      </w:r>
      <w:proofErr w:type="spellStart"/>
      <w:r w:rsidRPr="004A5D79">
        <w:rPr>
          <w:rtl/>
        </w:rPr>
        <w:t>וכו</w:t>
      </w:r>
      <w:proofErr w:type="spellEnd"/>
      <w:r w:rsidRPr="004A5D79">
        <w:rPr>
          <w:rtl/>
        </w:rPr>
        <w:t xml:space="preserve">'. ולכן יעשו הצבור כל מה שירצו, ורשאים לתקן במעות אלו את בית הטבילה </w:t>
      </w:r>
      <w:proofErr w:type="spellStart"/>
      <w:r w:rsidRPr="004A5D79">
        <w:rPr>
          <w:rtl/>
        </w:rPr>
        <w:t>וכו</w:t>
      </w:r>
      <w:proofErr w:type="spellEnd"/>
      <w:r w:rsidRPr="004A5D79">
        <w:rPr>
          <w:rtl/>
        </w:rPr>
        <w:t>'. ע"ש. גם המאירי מגילה (</w:t>
      </w:r>
      <w:proofErr w:type="spellStart"/>
      <w:r w:rsidRPr="004A5D79">
        <w:rPr>
          <w:rtl/>
        </w:rPr>
        <w:t>כז</w:t>
      </w:r>
      <w:proofErr w:type="spellEnd"/>
      <w:r w:rsidRPr="004A5D79">
        <w:rPr>
          <w:rtl/>
        </w:rPr>
        <w:t xml:space="preserve"> א) כתב, ומה שאמר רבא שאם גבו והותירו מותר אף לקדושה קלה, הוא הדין בכל המעות שגבו, ורבותא </w:t>
      </w:r>
      <w:proofErr w:type="spellStart"/>
      <w:r w:rsidRPr="004A5D79">
        <w:rPr>
          <w:rtl/>
        </w:rPr>
        <w:t>קמ"ל</w:t>
      </w:r>
      <w:proofErr w:type="spellEnd"/>
      <w:r w:rsidRPr="004A5D79">
        <w:rPr>
          <w:rtl/>
        </w:rPr>
        <w:t xml:space="preserve"> </w:t>
      </w:r>
      <w:proofErr w:type="spellStart"/>
      <w:r w:rsidRPr="004A5D79">
        <w:rPr>
          <w:rtl/>
        </w:rPr>
        <w:t>במותריהן</w:t>
      </w:r>
      <w:proofErr w:type="spellEnd"/>
      <w:r w:rsidRPr="004A5D79">
        <w:rPr>
          <w:rtl/>
        </w:rPr>
        <w:t xml:space="preserve">, שאע"פ שכבר התחילו בקדושתן מותר. ומ"מ גדולי המחברים (הרמב"ם </w:t>
      </w:r>
      <w:proofErr w:type="spellStart"/>
      <w:r w:rsidRPr="004A5D79">
        <w:rPr>
          <w:rtl/>
        </w:rPr>
        <w:t>בפי"א</w:t>
      </w:r>
      <w:proofErr w:type="spellEnd"/>
      <w:r w:rsidRPr="004A5D79">
        <w:rPr>
          <w:rtl/>
        </w:rPr>
        <w:t xml:space="preserve"> מהל' תפלה </w:t>
      </w:r>
      <w:proofErr w:type="spellStart"/>
      <w:r w:rsidRPr="004A5D79">
        <w:rPr>
          <w:rtl/>
        </w:rPr>
        <w:t>הט"ו</w:t>
      </w:r>
      <w:proofErr w:type="spellEnd"/>
      <w:r w:rsidRPr="004A5D79">
        <w:rPr>
          <w:rtl/>
        </w:rPr>
        <w:t xml:space="preserve"> הנ"ל) כתבו, שכל שהוא בכדי מה שצריך לדבר שעליו גבו, אין יכולים לפנותו. אך דבר זה יש בו מחלוקת גדולה בין המפרשים, ושיטת מה שביררנו בזה, שכל נדבה או הקדש, ואפילו קופה של מעות עניים, יכולים לשנותה לכל מה שירצו, ובלבד שלא יפסידו העניים אלא לשעה </w:t>
      </w:r>
      <w:proofErr w:type="spellStart"/>
      <w:r w:rsidRPr="004A5D79">
        <w:rPr>
          <w:rtl/>
        </w:rPr>
        <w:t>וכו</w:t>
      </w:r>
      <w:proofErr w:type="spellEnd"/>
      <w:r w:rsidRPr="004A5D79">
        <w:rPr>
          <w:rtl/>
        </w:rPr>
        <w:t xml:space="preserve">'. ע"ש. (ואפשר שלזה נתכוון </w:t>
      </w:r>
      <w:proofErr w:type="spellStart"/>
      <w:r w:rsidRPr="004A5D79">
        <w:rPr>
          <w:rtl/>
        </w:rPr>
        <w:t>הרמ"ך</w:t>
      </w:r>
      <w:proofErr w:type="spellEnd"/>
      <w:r w:rsidRPr="004A5D79">
        <w:rPr>
          <w:rtl/>
        </w:rPr>
        <w:t xml:space="preserve"> באומרו שיש לפרש הגמרא </w:t>
      </w:r>
      <w:proofErr w:type="spellStart"/>
      <w:r w:rsidRPr="004A5D79">
        <w:rPr>
          <w:rtl/>
        </w:rPr>
        <w:t>בענין</w:t>
      </w:r>
      <w:proofErr w:type="spellEnd"/>
      <w:r w:rsidRPr="004A5D79">
        <w:rPr>
          <w:rtl/>
        </w:rPr>
        <w:t xml:space="preserve"> אחר, והיינו כמ"ש המאירי דהיינו לרבותא שאע"פ שכבר התחילו להשתמש בהן בקדושתן, מותר להשתמש </w:t>
      </w:r>
      <w:proofErr w:type="spellStart"/>
      <w:r w:rsidRPr="004A5D79">
        <w:rPr>
          <w:rtl/>
        </w:rPr>
        <w:t>במותריהן</w:t>
      </w:r>
      <w:proofErr w:type="spellEnd"/>
      <w:r w:rsidRPr="004A5D79">
        <w:rPr>
          <w:rtl/>
        </w:rPr>
        <w:t xml:space="preserve"> לכל דבר שירצו. וע' בספר מקראי קודש </w:t>
      </w:r>
      <w:proofErr w:type="spellStart"/>
      <w:r w:rsidRPr="004A5D79">
        <w:rPr>
          <w:rtl/>
        </w:rPr>
        <w:t>למהרח"א</w:t>
      </w:r>
      <w:proofErr w:type="spellEnd"/>
      <w:r w:rsidRPr="004A5D79">
        <w:rPr>
          <w:rtl/>
        </w:rPr>
        <w:t xml:space="preserve"> (דף </w:t>
      </w:r>
      <w:proofErr w:type="spellStart"/>
      <w:r w:rsidRPr="004A5D79">
        <w:rPr>
          <w:rtl/>
        </w:rPr>
        <w:t>קכד</w:t>
      </w:r>
      <w:proofErr w:type="spellEnd"/>
      <w:r w:rsidRPr="004A5D79">
        <w:rPr>
          <w:rtl/>
        </w:rPr>
        <w:t xml:space="preserve"> ע"א). ע"ש). [</w:t>
      </w:r>
      <w:proofErr w:type="spellStart"/>
      <w:r w:rsidRPr="004A5D79">
        <w:rPr>
          <w:rtl/>
        </w:rPr>
        <w:t>ובשו"ת</w:t>
      </w:r>
      <w:proofErr w:type="spellEnd"/>
      <w:r w:rsidRPr="004A5D79">
        <w:rPr>
          <w:rtl/>
        </w:rPr>
        <w:t xml:space="preserve"> </w:t>
      </w:r>
      <w:proofErr w:type="spellStart"/>
      <w:r w:rsidRPr="004A5D79">
        <w:rPr>
          <w:rtl/>
        </w:rPr>
        <w:t>מהר"ם</w:t>
      </w:r>
      <w:proofErr w:type="spellEnd"/>
      <w:r w:rsidRPr="004A5D79">
        <w:rPr>
          <w:rtl/>
        </w:rPr>
        <w:t xml:space="preserve"> בר ברוך (דפוס לבוב סימן </w:t>
      </w:r>
      <w:proofErr w:type="spellStart"/>
      <w:r w:rsidRPr="004A5D79">
        <w:rPr>
          <w:rtl/>
        </w:rPr>
        <w:t>רסט</w:t>
      </w:r>
      <w:proofErr w:type="spellEnd"/>
      <w:r w:rsidRPr="004A5D79">
        <w:rPr>
          <w:rtl/>
        </w:rPr>
        <w:t xml:space="preserve">) כתב, שאע"פ שנראה שמעות </w:t>
      </w:r>
      <w:proofErr w:type="spellStart"/>
      <w:r w:rsidRPr="004A5D79">
        <w:rPr>
          <w:rtl/>
        </w:rPr>
        <w:t>עדיפי</w:t>
      </w:r>
      <w:proofErr w:type="spellEnd"/>
      <w:r w:rsidRPr="004A5D79">
        <w:rPr>
          <w:rtl/>
        </w:rPr>
        <w:t xml:space="preserve"> מטווי לאריג, כמ"ש </w:t>
      </w:r>
      <w:proofErr w:type="spellStart"/>
      <w:r w:rsidRPr="004A5D79">
        <w:rPr>
          <w:rtl/>
        </w:rPr>
        <w:t>התוס</w:t>
      </w:r>
      <w:proofErr w:type="spellEnd"/>
      <w:r w:rsidRPr="004A5D79">
        <w:rPr>
          <w:rtl/>
        </w:rPr>
        <w:t xml:space="preserve">' סנהדרין (מח א) ד"ה מותר המת, מיהו לדידן </w:t>
      </w:r>
      <w:proofErr w:type="spellStart"/>
      <w:r w:rsidRPr="004A5D79">
        <w:rPr>
          <w:rtl/>
        </w:rPr>
        <w:t>דקי"ל</w:t>
      </w:r>
      <w:proofErr w:type="spellEnd"/>
      <w:r w:rsidRPr="004A5D79">
        <w:rPr>
          <w:rtl/>
        </w:rPr>
        <w:t xml:space="preserve"> </w:t>
      </w:r>
      <w:proofErr w:type="spellStart"/>
      <w:r w:rsidRPr="004A5D79">
        <w:rPr>
          <w:rtl/>
        </w:rPr>
        <w:t>כרבא</w:t>
      </w:r>
      <w:proofErr w:type="spellEnd"/>
      <w:r w:rsidRPr="004A5D79">
        <w:rPr>
          <w:rtl/>
        </w:rPr>
        <w:t xml:space="preserve"> </w:t>
      </w:r>
      <w:proofErr w:type="spellStart"/>
      <w:r w:rsidRPr="004A5D79">
        <w:rPr>
          <w:rtl/>
        </w:rPr>
        <w:t>דאמר</w:t>
      </w:r>
      <w:proofErr w:type="spellEnd"/>
      <w:r w:rsidRPr="004A5D79">
        <w:rPr>
          <w:rtl/>
        </w:rPr>
        <w:t xml:space="preserve"> הזמנה לאו מילתא היא, שרי, דהוי כאורג בגד למת </w:t>
      </w:r>
      <w:proofErr w:type="spellStart"/>
      <w:r w:rsidRPr="004A5D79">
        <w:rPr>
          <w:rtl/>
        </w:rPr>
        <w:t>דשרי</w:t>
      </w:r>
      <w:proofErr w:type="spellEnd"/>
      <w:r w:rsidRPr="004A5D79">
        <w:rPr>
          <w:rtl/>
        </w:rPr>
        <w:t xml:space="preserve">. ע"ש. וכ"כ </w:t>
      </w:r>
      <w:proofErr w:type="spellStart"/>
      <w:r w:rsidRPr="004A5D79">
        <w:rPr>
          <w:rtl/>
        </w:rPr>
        <w:t>בשו"ת</w:t>
      </w:r>
      <w:proofErr w:type="spellEnd"/>
      <w:r w:rsidRPr="004A5D79">
        <w:rPr>
          <w:rtl/>
        </w:rPr>
        <w:t xml:space="preserve"> תרומת הדשן (סימן </w:t>
      </w:r>
      <w:proofErr w:type="spellStart"/>
      <w:r w:rsidRPr="004A5D79">
        <w:rPr>
          <w:rtl/>
        </w:rPr>
        <w:t>שיב</w:t>
      </w:r>
      <w:proofErr w:type="spellEnd"/>
      <w:r w:rsidRPr="004A5D79">
        <w:rPr>
          <w:rtl/>
        </w:rPr>
        <w:t xml:space="preserve">) להסתמך ע"ד </w:t>
      </w:r>
      <w:proofErr w:type="spellStart"/>
      <w:r w:rsidRPr="004A5D79">
        <w:rPr>
          <w:rtl/>
        </w:rPr>
        <w:t>התוס</w:t>
      </w:r>
      <w:proofErr w:type="spellEnd"/>
      <w:r w:rsidRPr="004A5D79">
        <w:rPr>
          <w:rtl/>
        </w:rPr>
        <w:t xml:space="preserve">' הנ"ל. ובחידושי </w:t>
      </w:r>
      <w:proofErr w:type="spellStart"/>
      <w:r w:rsidRPr="004A5D79">
        <w:rPr>
          <w:rtl/>
        </w:rPr>
        <w:t>הר"ן</w:t>
      </w:r>
      <w:proofErr w:type="spellEnd"/>
      <w:r w:rsidRPr="004A5D79">
        <w:rPr>
          <w:rtl/>
        </w:rPr>
        <w:t xml:space="preserve"> סנהדרין (מח א) בד"ה מותר המתים, כתב להוכיח שגביית מעות בלבד כטווי לאריג דמי. ע"ש. </w:t>
      </w:r>
      <w:proofErr w:type="spellStart"/>
      <w:r w:rsidRPr="004A5D79">
        <w:rPr>
          <w:rtl/>
        </w:rPr>
        <w:t>ודו"ק</w:t>
      </w:r>
      <w:proofErr w:type="spellEnd"/>
      <w:r w:rsidRPr="004A5D79">
        <w:rPr>
          <w:rtl/>
        </w:rPr>
        <w:t xml:space="preserve">] ועכ"פ צריכים אנו למודעי לתרץ </w:t>
      </w:r>
      <w:proofErr w:type="spellStart"/>
      <w:r w:rsidRPr="004A5D79">
        <w:rPr>
          <w:rtl/>
        </w:rPr>
        <w:t>קושית</w:t>
      </w:r>
      <w:proofErr w:type="spellEnd"/>
      <w:r w:rsidRPr="004A5D79">
        <w:rPr>
          <w:rtl/>
        </w:rPr>
        <w:t xml:space="preserve"> </w:t>
      </w:r>
      <w:proofErr w:type="spellStart"/>
      <w:r w:rsidRPr="004A5D79">
        <w:rPr>
          <w:rtl/>
        </w:rPr>
        <w:t>הרמ"ך</w:t>
      </w:r>
      <w:proofErr w:type="spellEnd"/>
      <w:r w:rsidRPr="004A5D79">
        <w:rPr>
          <w:rtl/>
        </w:rPr>
        <w:t xml:space="preserve"> הנ"ל. </w:t>
      </w:r>
    </w:p>
    <w:p w14:paraId="0C76C7C2" w14:textId="77777777" w:rsidR="004A5D79" w:rsidRPr="004A5D79" w:rsidRDefault="004A5D79" w:rsidP="004A5D79">
      <w:pPr>
        <w:rPr>
          <w:rtl/>
        </w:rPr>
      </w:pPr>
    </w:p>
    <w:p w14:paraId="43DA257C" w14:textId="77777777" w:rsidR="004A5D79" w:rsidRPr="004A5D79" w:rsidRDefault="004A5D79" w:rsidP="004A5D79">
      <w:pPr>
        <w:rPr>
          <w:rtl/>
        </w:rPr>
      </w:pPr>
      <w:r w:rsidRPr="004A5D79">
        <w:rPr>
          <w:rtl/>
        </w:rPr>
        <w:t xml:space="preserve">ב) וראיתי להבית חדש (סימן </w:t>
      </w:r>
      <w:proofErr w:type="spellStart"/>
      <w:r w:rsidRPr="004A5D79">
        <w:rPr>
          <w:rtl/>
        </w:rPr>
        <w:t>קנג</w:t>
      </w:r>
      <w:proofErr w:type="spellEnd"/>
      <w:r w:rsidRPr="004A5D79">
        <w:rPr>
          <w:rtl/>
        </w:rPr>
        <w:t xml:space="preserve">) שהביא </w:t>
      </w:r>
      <w:proofErr w:type="spellStart"/>
      <w:r w:rsidRPr="004A5D79">
        <w:rPr>
          <w:rtl/>
        </w:rPr>
        <w:t>קושית</w:t>
      </w:r>
      <w:proofErr w:type="spellEnd"/>
      <w:r w:rsidRPr="004A5D79">
        <w:rPr>
          <w:rtl/>
        </w:rPr>
        <w:t xml:space="preserve"> </w:t>
      </w:r>
      <w:proofErr w:type="spellStart"/>
      <w:r w:rsidRPr="004A5D79">
        <w:rPr>
          <w:rtl/>
        </w:rPr>
        <w:t>הרמ"ך</w:t>
      </w:r>
      <w:proofErr w:type="spellEnd"/>
      <w:r w:rsidRPr="004A5D79">
        <w:rPr>
          <w:rtl/>
        </w:rPr>
        <w:t xml:space="preserve"> הנ"ל, וכתב, </w:t>
      </w:r>
      <w:proofErr w:type="spellStart"/>
      <w:r w:rsidRPr="004A5D79">
        <w:rPr>
          <w:rtl/>
        </w:rPr>
        <w:t>ולפע"ד</w:t>
      </w:r>
      <w:proofErr w:type="spellEnd"/>
      <w:r w:rsidRPr="004A5D79">
        <w:rPr>
          <w:rtl/>
        </w:rPr>
        <w:t xml:space="preserve"> נראה </w:t>
      </w:r>
      <w:proofErr w:type="spellStart"/>
      <w:r w:rsidRPr="004A5D79">
        <w:rPr>
          <w:rtl/>
        </w:rPr>
        <w:t>שקושיא</w:t>
      </w:r>
      <w:proofErr w:type="spellEnd"/>
      <w:r w:rsidRPr="004A5D79">
        <w:rPr>
          <w:rtl/>
        </w:rPr>
        <w:t xml:space="preserve"> זו אינה צריכה לפנים, כי מה ענין הזמנה לכאן, </w:t>
      </w:r>
      <w:proofErr w:type="spellStart"/>
      <w:r w:rsidRPr="004A5D79">
        <w:rPr>
          <w:rtl/>
        </w:rPr>
        <w:t>דהכא</w:t>
      </w:r>
      <w:proofErr w:type="spellEnd"/>
      <w:r w:rsidRPr="004A5D79">
        <w:rPr>
          <w:rtl/>
        </w:rPr>
        <w:t xml:space="preserve"> לא דמי למי שהזמין עצים ואבנים משלו כדי לבנות בהכ"נ, ששם אין עליהם קדושה עד שיבנה בהכ"נ ויתפללו בו, משום </w:t>
      </w:r>
      <w:proofErr w:type="spellStart"/>
      <w:r w:rsidRPr="004A5D79">
        <w:rPr>
          <w:rtl/>
        </w:rPr>
        <w:t>דהזמנה</w:t>
      </w:r>
      <w:proofErr w:type="spellEnd"/>
      <w:r w:rsidRPr="004A5D79">
        <w:rPr>
          <w:rtl/>
        </w:rPr>
        <w:t xml:space="preserve"> לאו מילתא היא, אבל כשמתנדב מעות ומוסרן ליד הגובה, לצורך דבר שבקדושה, </w:t>
      </w:r>
      <w:proofErr w:type="spellStart"/>
      <w:r w:rsidRPr="004A5D79">
        <w:rPr>
          <w:rtl/>
        </w:rPr>
        <w:t>לבנין</w:t>
      </w:r>
      <w:proofErr w:type="spellEnd"/>
      <w:r w:rsidRPr="004A5D79">
        <w:rPr>
          <w:rtl/>
        </w:rPr>
        <w:t xml:space="preserve"> בהכ"נ או </w:t>
      </w:r>
      <w:proofErr w:type="spellStart"/>
      <w:r w:rsidRPr="004A5D79">
        <w:rPr>
          <w:rtl/>
        </w:rPr>
        <w:t>בהמד"ר</w:t>
      </w:r>
      <w:proofErr w:type="spellEnd"/>
      <w:r w:rsidRPr="004A5D79">
        <w:rPr>
          <w:rtl/>
        </w:rPr>
        <w:t xml:space="preserve">, וכיו"ב, מיד חלה הקדושה על המעות לקנות בהן הדבר שקדושתו חמורה ואסור לשנותן, ואפילו התורם עצמו אינו רשאי לשנותן, כמבואר ביו"ד (סימן רנט), האומר סלע זו לצדקה משבאה ליד גבאי אסור ללוותה </w:t>
      </w:r>
      <w:proofErr w:type="spellStart"/>
      <w:r w:rsidRPr="004A5D79">
        <w:rPr>
          <w:rtl/>
        </w:rPr>
        <w:t>וכו</w:t>
      </w:r>
      <w:proofErr w:type="spellEnd"/>
      <w:r w:rsidRPr="004A5D79">
        <w:rPr>
          <w:rtl/>
        </w:rPr>
        <w:t xml:space="preserve">'. עכת"ד. ותנא דמסייע ליה הוא </w:t>
      </w:r>
      <w:proofErr w:type="spellStart"/>
      <w:r w:rsidRPr="004A5D79">
        <w:rPr>
          <w:rtl/>
        </w:rPr>
        <w:t>הרא"ש</w:t>
      </w:r>
      <w:proofErr w:type="spellEnd"/>
      <w:r w:rsidRPr="004A5D79">
        <w:rPr>
          <w:rtl/>
        </w:rPr>
        <w:t xml:space="preserve"> בתשובה שהובאה </w:t>
      </w:r>
      <w:proofErr w:type="spellStart"/>
      <w:r w:rsidRPr="004A5D79">
        <w:rPr>
          <w:rtl/>
        </w:rPr>
        <w:t>בשו"ת</w:t>
      </w:r>
      <w:proofErr w:type="spellEnd"/>
      <w:r w:rsidRPr="004A5D79">
        <w:rPr>
          <w:rtl/>
        </w:rPr>
        <w:t xml:space="preserve"> </w:t>
      </w:r>
      <w:proofErr w:type="spellStart"/>
      <w:r w:rsidRPr="004A5D79">
        <w:rPr>
          <w:rtl/>
        </w:rPr>
        <w:t>הרא"ם</w:t>
      </w:r>
      <w:proofErr w:type="spellEnd"/>
      <w:r w:rsidRPr="004A5D79">
        <w:rPr>
          <w:rtl/>
        </w:rPr>
        <w:t xml:space="preserve"> (סימן </w:t>
      </w:r>
      <w:proofErr w:type="spellStart"/>
      <w:r w:rsidRPr="004A5D79">
        <w:rPr>
          <w:rtl/>
        </w:rPr>
        <w:t>נג</w:t>
      </w:r>
      <w:proofErr w:type="spellEnd"/>
      <w:r w:rsidRPr="004A5D79">
        <w:rPr>
          <w:rtl/>
        </w:rPr>
        <w:t xml:space="preserve"> דף קנא ע"ב): </w:t>
      </w:r>
      <w:proofErr w:type="spellStart"/>
      <w:r w:rsidRPr="004A5D79">
        <w:rPr>
          <w:rtl/>
        </w:rPr>
        <w:t>דהא</w:t>
      </w:r>
      <w:proofErr w:type="spellEnd"/>
      <w:r w:rsidRPr="004A5D79">
        <w:rPr>
          <w:rtl/>
        </w:rPr>
        <w:t xml:space="preserve"> </w:t>
      </w:r>
      <w:proofErr w:type="spellStart"/>
      <w:r w:rsidRPr="004A5D79">
        <w:rPr>
          <w:rtl/>
        </w:rPr>
        <w:t>דקי"ל</w:t>
      </w:r>
      <w:proofErr w:type="spellEnd"/>
      <w:r w:rsidRPr="004A5D79">
        <w:rPr>
          <w:rtl/>
        </w:rPr>
        <w:t xml:space="preserve"> שאסור לשנותה כל זמן ששם בעלים עליה, לא </w:t>
      </w:r>
      <w:proofErr w:type="spellStart"/>
      <w:r w:rsidRPr="004A5D79">
        <w:rPr>
          <w:rtl/>
        </w:rPr>
        <w:t>מיירי</w:t>
      </w:r>
      <w:proofErr w:type="spellEnd"/>
      <w:r w:rsidRPr="004A5D79">
        <w:rPr>
          <w:rtl/>
        </w:rPr>
        <w:t xml:space="preserve"> אלא כשהדליקו בה שאז חלה עליה קדושה </w:t>
      </w:r>
      <w:proofErr w:type="spellStart"/>
      <w:r w:rsidRPr="004A5D79">
        <w:rPr>
          <w:rtl/>
        </w:rPr>
        <w:t>וכו</w:t>
      </w:r>
      <w:proofErr w:type="spellEnd"/>
      <w:r w:rsidRPr="004A5D79">
        <w:rPr>
          <w:rtl/>
        </w:rPr>
        <w:t xml:space="preserve">', </w:t>
      </w:r>
      <w:proofErr w:type="spellStart"/>
      <w:r w:rsidRPr="004A5D79">
        <w:rPr>
          <w:rtl/>
        </w:rPr>
        <w:t>הלא"ה</w:t>
      </w:r>
      <w:proofErr w:type="spellEnd"/>
      <w:r w:rsidRPr="004A5D79">
        <w:rPr>
          <w:rtl/>
        </w:rPr>
        <w:t xml:space="preserve"> הא </w:t>
      </w:r>
      <w:proofErr w:type="spellStart"/>
      <w:r w:rsidRPr="004A5D79">
        <w:rPr>
          <w:rtl/>
        </w:rPr>
        <w:t>קי"ל</w:t>
      </w:r>
      <w:proofErr w:type="spellEnd"/>
      <w:r w:rsidRPr="004A5D79">
        <w:rPr>
          <w:rtl/>
        </w:rPr>
        <w:t xml:space="preserve"> </w:t>
      </w:r>
      <w:proofErr w:type="spellStart"/>
      <w:r w:rsidRPr="004A5D79">
        <w:rPr>
          <w:rtl/>
        </w:rPr>
        <w:t>כרבא</w:t>
      </w:r>
      <w:proofErr w:type="spellEnd"/>
      <w:r w:rsidRPr="004A5D79">
        <w:rPr>
          <w:rtl/>
        </w:rPr>
        <w:t xml:space="preserve"> </w:t>
      </w:r>
      <w:proofErr w:type="spellStart"/>
      <w:r w:rsidRPr="004A5D79">
        <w:rPr>
          <w:rtl/>
        </w:rPr>
        <w:t>דהזמנה</w:t>
      </w:r>
      <w:proofErr w:type="spellEnd"/>
      <w:r w:rsidRPr="004A5D79">
        <w:rPr>
          <w:rtl/>
        </w:rPr>
        <w:t xml:space="preserve"> לאו מילתא היא, ואם תאמר אי הכי כשגבו מעות לבנות בהכ"נ או </w:t>
      </w:r>
      <w:proofErr w:type="spellStart"/>
      <w:r w:rsidRPr="004A5D79">
        <w:rPr>
          <w:rtl/>
        </w:rPr>
        <w:t>בהמד"ר</w:t>
      </w:r>
      <w:proofErr w:type="spellEnd"/>
      <w:r w:rsidRPr="004A5D79">
        <w:rPr>
          <w:rtl/>
        </w:rPr>
        <w:t xml:space="preserve"> או לקנות ס"ת </w:t>
      </w:r>
      <w:proofErr w:type="spellStart"/>
      <w:r w:rsidRPr="004A5D79">
        <w:rPr>
          <w:rtl/>
        </w:rPr>
        <w:t>אמאי</w:t>
      </w:r>
      <w:proofErr w:type="spellEnd"/>
      <w:r w:rsidRPr="004A5D79">
        <w:rPr>
          <w:rtl/>
        </w:rPr>
        <w:t xml:space="preserve"> אין משנים אותן אלא מקדושה קלה לקדושה חמורה, והרי עדיין לא השתמש בהן ההקדש ואין שם אלא הזמנה בלבד, וכן הא </w:t>
      </w:r>
      <w:proofErr w:type="spellStart"/>
      <w:r w:rsidRPr="004A5D79">
        <w:rPr>
          <w:rtl/>
        </w:rPr>
        <w:t>דתניא</w:t>
      </w:r>
      <w:proofErr w:type="spellEnd"/>
      <w:r w:rsidRPr="004A5D79">
        <w:rPr>
          <w:rtl/>
        </w:rPr>
        <w:t xml:space="preserve"> (ערכין ו א) האומר סלע זו לצדקה משבאה ליד גבאי אסור לשנותה, והרי אין שם אלא הזמנה בלבד. יש לומר שגביית המעות לבהכ"נ או </w:t>
      </w:r>
      <w:proofErr w:type="spellStart"/>
      <w:r w:rsidRPr="004A5D79">
        <w:rPr>
          <w:rtl/>
        </w:rPr>
        <w:t>לבהמד"ר</w:t>
      </w:r>
      <w:proofErr w:type="spellEnd"/>
      <w:r w:rsidRPr="004A5D79">
        <w:rPr>
          <w:rtl/>
        </w:rPr>
        <w:t xml:space="preserve"> מעשה ממש הוא, ולא הזמנה, דלא </w:t>
      </w:r>
      <w:proofErr w:type="spellStart"/>
      <w:r w:rsidRPr="004A5D79">
        <w:rPr>
          <w:rtl/>
        </w:rPr>
        <w:t>מקרייא</w:t>
      </w:r>
      <w:proofErr w:type="spellEnd"/>
      <w:r w:rsidRPr="004A5D79">
        <w:rPr>
          <w:rtl/>
        </w:rPr>
        <w:t xml:space="preserve"> הזמנה אלא </w:t>
      </w:r>
      <w:proofErr w:type="spellStart"/>
      <w:r w:rsidRPr="004A5D79">
        <w:rPr>
          <w:rtl/>
        </w:rPr>
        <w:t>דומיא</w:t>
      </w:r>
      <w:proofErr w:type="spellEnd"/>
      <w:r w:rsidRPr="004A5D79">
        <w:rPr>
          <w:rtl/>
        </w:rPr>
        <w:t xml:space="preserve"> </w:t>
      </w:r>
      <w:proofErr w:type="spellStart"/>
      <w:r w:rsidRPr="004A5D79">
        <w:rPr>
          <w:rtl/>
        </w:rPr>
        <w:t>דאורג</w:t>
      </w:r>
      <w:proofErr w:type="spellEnd"/>
      <w:r w:rsidRPr="004A5D79">
        <w:rPr>
          <w:rtl/>
        </w:rPr>
        <w:t xml:space="preserve"> בגד למת שאין כוונתו לאסור הבגד עצמו אלא לאחר שיפרסנו על המת </w:t>
      </w:r>
      <w:proofErr w:type="spellStart"/>
      <w:r w:rsidRPr="004A5D79">
        <w:rPr>
          <w:rtl/>
        </w:rPr>
        <w:t>וכו</w:t>
      </w:r>
      <w:proofErr w:type="spellEnd"/>
      <w:r w:rsidRPr="004A5D79">
        <w:rPr>
          <w:rtl/>
        </w:rPr>
        <w:t xml:space="preserve">', </w:t>
      </w:r>
      <w:proofErr w:type="spellStart"/>
      <w:r w:rsidRPr="004A5D79">
        <w:rPr>
          <w:rtl/>
        </w:rPr>
        <w:lastRenderedPageBreak/>
        <w:t>דשמא</w:t>
      </w:r>
      <w:proofErr w:type="spellEnd"/>
      <w:r w:rsidRPr="004A5D79">
        <w:rPr>
          <w:rtl/>
        </w:rPr>
        <w:t xml:space="preserve"> </w:t>
      </w:r>
      <w:proofErr w:type="spellStart"/>
      <w:r w:rsidRPr="004A5D79">
        <w:rPr>
          <w:rtl/>
        </w:rPr>
        <w:t>ימלך</w:t>
      </w:r>
      <w:proofErr w:type="spellEnd"/>
      <w:r w:rsidRPr="004A5D79">
        <w:rPr>
          <w:rtl/>
        </w:rPr>
        <w:t xml:space="preserve"> ולא יפרסנו עליו, </w:t>
      </w:r>
      <w:proofErr w:type="spellStart"/>
      <w:r w:rsidRPr="004A5D79">
        <w:rPr>
          <w:rtl/>
        </w:rPr>
        <w:t>וה"נ</w:t>
      </w:r>
      <w:proofErr w:type="spellEnd"/>
      <w:r w:rsidRPr="004A5D79">
        <w:rPr>
          <w:rtl/>
        </w:rPr>
        <w:t xml:space="preserve"> לבני חדתי שאין כוונתו לאוסרן עליו אלא לאחר </w:t>
      </w:r>
      <w:proofErr w:type="spellStart"/>
      <w:r w:rsidRPr="004A5D79">
        <w:rPr>
          <w:rtl/>
        </w:rPr>
        <w:t>הבנין</w:t>
      </w:r>
      <w:proofErr w:type="spellEnd"/>
      <w:r w:rsidRPr="004A5D79">
        <w:rPr>
          <w:rtl/>
        </w:rPr>
        <w:t xml:space="preserve"> והתפלה </w:t>
      </w:r>
      <w:proofErr w:type="spellStart"/>
      <w:r w:rsidRPr="004A5D79">
        <w:rPr>
          <w:rtl/>
        </w:rPr>
        <w:t>וכו</w:t>
      </w:r>
      <w:proofErr w:type="spellEnd"/>
      <w:r w:rsidRPr="004A5D79">
        <w:rPr>
          <w:rtl/>
        </w:rPr>
        <w:t xml:space="preserve">', אבל מעות שנגבו כדי לבנות בהכ"נ או </w:t>
      </w:r>
      <w:proofErr w:type="spellStart"/>
      <w:r w:rsidRPr="004A5D79">
        <w:rPr>
          <w:rtl/>
        </w:rPr>
        <w:t>בהמד"ר</w:t>
      </w:r>
      <w:proofErr w:type="spellEnd"/>
      <w:r w:rsidRPr="004A5D79">
        <w:rPr>
          <w:rtl/>
        </w:rPr>
        <w:t xml:space="preserve"> או לקנות ס"ת לא נגבו אלא על דעת זו, שאם לא יעשו בהן כן יחזרו ויתנו אותן לבעליהן, ואנן סהדי </w:t>
      </w:r>
      <w:proofErr w:type="spellStart"/>
      <w:r w:rsidRPr="004A5D79">
        <w:rPr>
          <w:rtl/>
        </w:rPr>
        <w:t>דמשעה</w:t>
      </w:r>
      <w:proofErr w:type="spellEnd"/>
      <w:r w:rsidRPr="004A5D79">
        <w:rPr>
          <w:rtl/>
        </w:rPr>
        <w:t xml:space="preserve"> שנגבו מיד </w:t>
      </w:r>
      <w:proofErr w:type="spellStart"/>
      <w:r w:rsidRPr="004A5D79">
        <w:rPr>
          <w:rtl/>
        </w:rPr>
        <w:t>נתיאשו</w:t>
      </w:r>
      <w:proofErr w:type="spellEnd"/>
      <w:r w:rsidRPr="004A5D79">
        <w:rPr>
          <w:rtl/>
        </w:rPr>
        <w:t xml:space="preserve"> הבעלים מהן </w:t>
      </w:r>
      <w:proofErr w:type="spellStart"/>
      <w:r w:rsidRPr="004A5D79">
        <w:rPr>
          <w:rtl/>
        </w:rPr>
        <w:t>וכו</w:t>
      </w:r>
      <w:proofErr w:type="spellEnd"/>
      <w:r w:rsidRPr="004A5D79">
        <w:rPr>
          <w:rtl/>
        </w:rPr>
        <w:t xml:space="preserve">', הילכך אין גבייתן הזמנה אלא מעשה ממש </w:t>
      </w:r>
      <w:proofErr w:type="spellStart"/>
      <w:r w:rsidRPr="004A5D79">
        <w:rPr>
          <w:rtl/>
        </w:rPr>
        <w:t>וכו</w:t>
      </w:r>
      <w:proofErr w:type="spellEnd"/>
      <w:r w:rsidRPr="004A5D79">
        <w:rPr>
          <w:rtl/>
        </w:rPr>
        <w:t xml:space="preserve">'. ע"ש. וזה סיוע לדברי </w:t>
      </w:r>
      <w:proofErr w:type="spellStart"/>
      <w:r w:rsidRPr="004A5D79">
        <w:rPr>
          <w:rtl/>
        </w:rPr>
        <w:t>הב"ח</w:t>
      </w:r>
      <w:proofErr w:type="spellEnd"/>
      <w:r w:rsidRPr="004A5D79">
        <w:rPr>
          <w:rtl/>
        </w:rPr>
        <w:t xml:space="preserve"> הנ"ל. וכ"כ </w:t>
      </w:r>
      <w:proofErr w:type="spellStart"/>
      <w:r w:rsidRPr="004A5D79">
        <w:rPr>
          <w:rtl/>
        </w:rPr>
        <w:t>הש"ך</w:t>
      </w:r>
      <w:proofErr w:type="spellEnd"/>
      <w:r w:rsidRPr="004A5D79">
        <w:rPr>
          <w:rtl/>
        </w:rPr>
        <w:t xml:space="preserve"> יו"ד (סימן רנט </w:t>
      </w:r>
      <w:proofErr w:type="spellStart"/>
      <w:r w:rsidRPr="004A5D79">
        <w:rPr>
          <w:rtl/>
        </w:rPr>
        <w:t>סק"ד</w:t>
      </w:r>
      <w:proofErr w:type="spellEnd"/>
      <w:r w:rsidRPr="004A5D79">
        <w:rPr>
          <w:rtl/>
        </w:rPr>
        <w:t xml:space="preserve">) ע"פ תשובת </w:t>
      </w:r>
      <w:proofErr w:type="spellStart"/>
      <w:r w:rsidRPr="004A5D79">
        <w:rPr>
          <w:rtl/>
        </w:rPr>
        <w:t>הרא"ש</w:t>
      </w:r>
      <w:proofErr w:type="spellEnd"/>
      <w:r w:rsidRPr="004A5D79">
        <w:rPr>
          <w:rtl/>
        </w:rPr>
        <w:t xml:space="preserve"> הנ"ל. (ויש שם השמטה </w:t>
      </w:r>
      <w:proofErr w:type="spellStart"/>
      <w:r w:rsidRPr="004A5D79">
        <w:rPr>
          <w:rtl/>
        </w:rPr>
        <w:t>וט"ס</w:t>
      </w:r>
      <w:proofErr w:type="spellEnd"/>
      <w:r w:rsidRPr="004A5D79">
        <w:rPr>
          <w:rtl/>
        </w:rPr>
        <w:t xml:space="preserve">). ע"ש. (ומה שהקשה </w:t>
      </w:r>
      <w:proofErr w:type="spellStart"/>
      <w:r w:rsidRPr="004A5D79">
        <w:rPr>
          <w:rtl/>
        </w:rPr>
        <w:t>הש"ך</w:t>
      </w:r>
      <w:proofErr w:type="spellEnd"/>
      <w:r w:rsidRPr="004A5D79">
        <w:rPr>
          <w:rtl/>
        </w:rPr>
        <w:t xml:space="preserve"> שם על תשובת </w:t>
      </w:r>
      <w:proofErr w:type="spellStart"/>
      <w:r w:rsidRPr="004A5D79">
        <w:rPr>
          <w:rtl/>
        </w:rPr>
        <w:t>הרא"ש</w:t>
      </w:r>
      <w:proofErr w:type="spellEnd"/>
      <w:r w:rsidRPr="004A5D79">
        <w:rPr>
          <w:rtl/>
        </w:rPr>
        <w:t xml:space="preserve"> (בכלל </w:t>
      </w:r>
      <w:proofErr w:type="spellStart"/>
      <w:r w:rsidRPr="004A5D79">
        <w:rPr>
          <w:rtl/>
        </w:rPr>
        <w:t>יג</w:t>
      </w:r>
      <w:proofErr w:type="spellEnd"/>
      <w:r w:rsidRPr="004A5D79">
        <w:rPr>
          <w:rtl/>
        </w:rPr>
        <w:t xml:space="preserve"> סימן יד) הנ"ל, במה שסיים ומשום הזמנה אין לאסור, משום </w:t>
      </w:r>
      <w:proofErr w:type="spellStart"/>
      <w:r w:rsidRPr="004A5D79">
        <w:rPr>
          <w:rtl/>
        </w:rPr>
        <w:t>דקי"ל</w:t>
      </w:r>
      <w:proofErr w:type="spellEnd"/>
      <w:r w:rsidRPr="004A5D79">
        <w:rPr>
          <w:rtl/>
        </w:rPr>
        <w:t xml:space="preserve"> הזמנה לאו מילתא היא, וקשה, שאפי' למ"ד הזמנה מילתא היא, ונחשוב גביית מעות כהזמנה ממש, הא מקדושה קלה לקדושה חמורה שרי, שהרי מותר לעשות מבהכ"נ </w:t>
      </w:r>
      <w:proofErr w:type="spellStart"/>
      <w:r w:rsidRPr="004A5D79">
        <w:rPr>
          <w:rtl/>
        </w:rPr>
        <w:t>בהמד"ר</w:t>
      </w:r>
      <w:proofErr w:type="spellEnd"/>
      <w:r w:rsidRPr="004A5D79">
        <w:rPr>
          <w:rtl/>
        </w:rPr>
        <w:t xml:space="preserve">, וא"כ </w:t>
      </w:r>
      <w:proofErr w:type="spellStart"/>
      <w:r w:rsidRPr="004A5D79">
        <w:rPr>
          <w:rtl/>
        </w:rPr>
        <w:t>בודאי</w:t>
      </w:r>
      <w:proofErr w:type="spellEnd"/>
      <w:r w:rsidRPr="004A5D79">
        <w:rPr>
          <w:rtl/>
        </w:rPr>
        <w:t xml:space="preserve"> שיהיה מותר להוציא המעות לתלמוד תורה. וצ"ע. ע"ש. הנה הערך השלחן </w:t>
      </w:r>
      <w:proofErr w:type="spellStart"/>
      <w:r w:rsidRPr="004A5D79">
        <w:rPr>
          <w:rtl/>
        </w:rPr>
        <w:t>א"ח</w:t>
      </w:r>
      <w:proofErr w:type="spellEnd"/>
      <w:r w:rsidRPr="004A5D79">
        <w:rPr>
          <w:rtl/>
        </w:rPr>
        <w:t xml:space="preserve"> (סימן </w:t>
      </w:r>
      <w:proofErr w:type="spellStart"/>
      <w:r w:rsidRPr="004A5D79">
        <w:rPr>
          <w:rtl/>
        </w:rPr>
        <w:t>קנג</w:t>
      </w:r>
      <w:proofErr w:type="spellEnd"/>
      <w:r w:rsidRPr="004A5D79">
        <w:rPr>
          <w:rtl/>
        </w:rPr>
        <w:t xml:space="preserve"> </w:t>
      </w:r>
      <w:proofErr w:type="spellStart"/>
      <w:r w:rsidRPr="004A5D79">
        <w:rPr>
          <w:rtl/>
        </w:rPr>
        <w:t>סק"ג</w:t>
      </w:r>
      <w:proofErr w:type="spellEnd"/>
      <w:r w:rsidRPr="004A5D79">
        <w:rPr>
          <w:rtl/>
        </w:rPr>
        <w:t xml:space="preserve">) כתב ליישב כוונת </w:t>
      </w:r>
      <w:proofErr w:type="spellStart"/>
      <w:r w:rsidRPr="004A5D79">
        <w:rPr>
          <w:rtl/>
        </w:rPr>
        <w:t>הרא"ש</w:t>
      </w:r>
      <w:proofErr w:type="spellEnd"/>
      <w:r w:rsidRPr="004A5D79">
        <w:rPr>
          <w:rtl/>
        </w:rPr>
        <w:t xml:space="preserve">, </w:t>
      </w:r>
      <w:proofErr w:type="spellStart"/>
      <w:r w:rsidRPr="004A5D79">
        <w:rPr>
          <w:rtl/>
        </w:rPr>
        <w:t>שבודאי</w:t>
      </w:r>
      <w:proofErr w:type="spellEnd"/>
      <w:r w:rsidRPr="004A5D79">
        <w:rPr>
          <w:rtl/>
        </w:rPr>
        <w:t xml:space="preserve"> אפילו למכור בהכ"נ עצמו אי איכא </w:t>
      </w:r>
      <w:proofErr w:type="spellStart"/>
      <w:r w:rsidRPr="004A5D79">
        <w:rPr>
          <w:rtl/>
        </w:rPr>
        <w:t>עילויא</w:t>
      </w:r>
      <w:proofErr w:type="spellEnd"/>
      <w:r w:rsidRPr="004A5D79">
        <w:rPr>
          <w:rtl/>
        </w:rPr>
        <w:t xml:space="preserve"> שרי, כמו שהוכיח </w:t>
      </w:r>
      <w:proofErr w:type="spellStart"/>
      <w:r w:rsidRPr="004A5D79">
        <w:rPr>
          <w:rtl/>
        </w:rPr>
        <w:t>בתחלת</w:t>
      </w:r>
      <w:proofErr w:type="spellEnd"/>
      <w:r w:rsidRPr="004A5D79">
        <w:rPr>
          <w:rtl/>
        </w:rPr>
        <w:t xml:space="preserve"> דבריו, ואח"כ סיים וכ"ש מעות </w:t>
      </w:r>
      <w:proofErr w:type="spellStart"/>
      <w:r w:rsidRPr="004A5D79">
        <w:rPr>
          <w:rtl/>
        </w:rPr>
        <w:t>וכו</w:t>
      </w:r>
      <w:proofErr w:type="spellEnd"/>
      <w:r w:rsidRPr="004A5D79">
        <w:rPr>
          <w:rtl/>
        </w:rPr>
        <w:t xml:space="preserve">', </w:t>
      </w:r>
      <w:proofErr w:type="spellStart"/>
      <w:r w:rsidRPr="004A5D79">
        <w:rPr>
          <w:rtl/>
        </w:rPr>
        <w:t>דהו"ל</w:t>
      </w:r>
      <w:proofErr w:type="spellEnd"/>
      <w:r w:rsidRPr="004A5D79">
        <w:rPr>
          <w:rtl/>
        </w:rPr>
        <w:t xml:space="preserve"> כטווי לאריג </w:t>
      </w:r>
      <w:proofErr w:type="spellStart"/>
      <w:r w:rsidRPr="004A5D79">
        <w:rPr>
          <w:rtl/>
        </w:rPr>
        <w:t>דלכ"ע</w:t>
      </w:r>
      <w:proofErr w:type="spellEnd"/>
      <w:r w:rsidRPr="004A5D79">
        <w:rPr>
          <w:rtl/>
        </w:rPr>
        <w:t xml:space="preserve"> לאו מילתא היא, וא"כ אפי' לקדושה קלה שרי. ע"ש. וע' בספר תורת חיים סופר (סימן </w:t>
      </w:r>
      <w:proofErr w:type="spellStart"/>
      <w:r w:rsidRPr="004A5D79">
        <w:rPr>
          <w:rtl/>
        </w:rPr>
        <w:t>קנג</w:t>
      </w:r>
      <w:proofErr w:type="spellEnd"/>
      <w:r w:rsidRPr="004A5D79">
        <w:rPr>
          <w:rtl/>
        </w:rPr>
        <w:t xml:space="preserve"> </w:t>
      </w:r>
      <w:proofErr w:type="spellStart"/>
      <w:r w:rsidRPr="004A5D79">
        <w:rPr>
          <w:rtl/>
        </w:rPr>
        <w:t>סק"ו</w:t>
      </w:r>
      <w:proofErr w:type="spellEnd"/>
      <w:r w:rsidRPr="004A5D79">
        <w:rPr>
          <w:rtl/>
        </w:rPr>
        <w:t xml:space="preserve">). </w:t>
      </w:r>
      <w:proofErr w:type="spellStart"/>
      <w:r w:rsidRPr="004A5D79">
        <w:rPr>
          <w:rtl/>
        </w:rPr>
        <w:t>ודו"ק</w:t>
      </w:r>
      <w:proofErr w:type="spellEnd"/>
      <w:r w:rsidRPr="004A5D79">
        <w:rPr>
          <w:rtl/>
        </w:rPr>
        <w:t xml:space="preserve">) </w:t>
      </w:r>
      <w:proofErr w:type="spellStart"/>
      <w:r w:rsidRPr="004A5D79">
        <w:rPr>
          <w:rtl/>
        </w:rPr>
        <w:t>והט"ז</w:t>
      </w:r>
      <w:proofErr w:type="spellEnd"/>
      <w:r w:rsidRPr="004A5D79">
        <w:rPr>
          <w:rtl/>
        </w:rPr>
        <w:t xml:space="preserve"> </w:t>
      </w:r>
      <w:proofErr w:type="spellStart"/>
      <w:r w:rsidRPr="004A5D79">
        <w:rPr>
          <w:rtl/>
        </w:rPr>
        <w:t>א"ח</w:t>
      </w:r>
      <w:proofErr w:type="spellEnd"/>
      <w:r w:rsidRPr="004A5D79">
        <w:rPr>
          <w:rtl/>
        </w:rPr>
        <w:t xml:space="preserve"> (סימן </w:t>
      </w:r>
      <w:proofErr w:type="spellStart"/>
      <w:r w:rsidRPr="004A5D79">
        <w:rPr>
          <w:rtl/>
        </w:rPr>
        <w:t>קנג</w:t>
      </w:r>
      <w:proofErr w:type="spellEnd"/>
      <w:r w:rsidRPr="004A5D79">
        <w:rPr>
          <w:rtl/>
        </w:rPr>
        <w:t xml:space="preserve"> </w:t>
      </w:r>
      <w:proofErr w:type="spellStart"/>
      <w:r w:rsidRPr="004A5D79">
        <w:rPr>
          <w:rtl/>
        </w:rPr>
        <w:t>סק"ב</w:t>
      </w:r>
      <w:proofErr w:type="spellEnd"/>
      <w:r w:rsidRPr="004A5D79">
        <w:rPr>
          <w:rtl/>
        </w:rPr>
        <w:t xml:space="preserve">) הביא </w:t>
      </w:r>
      <w:proofErr w:type="spellStart"/>
      <w:r w:rsidRPr="004A5D79">
        <w:rPr>
          <w:rtl/>
        </w:rPr>
        <w:t>קושית</w:t>
      </w:r>
      <w:proofErr w:type="spellEnd"/>
      <w:r w:rsidRPr="004A5D79">
        <w:rPr>
          <w:rtl/>
        </w:rPr>
        <w:t xml:space="preserve"> </w:t>
      </w:r>
      <w:proofErr w:type="spellStart"/>
      <w:r w:rsidRPr="004A5D79">
        <w:rPr>
          <w:rtl/>
        </w:rPr>
        <w:t>הרמ"ך</w:t>
      </w:r>
      <w:proofErr w:type="spellEnd"/>
      <w:r w:rsidRPr="004A5D79">
        <w:rPr>
          <w:rtl/>
        </w:rPr>
        <w:t xml:space="preserve">, וכתב על זה, ואני משתומם על המראה הזה, כי </w:t>
      </w:r>
      <w:proofErr w:type="spellStart"/>
      <w:r w:rsidRPr="004A5D79">
        <w:rPr>
          <w:rtl/>
        </w:rPr>
        <w:t>לפע"ד</w:t>
      </w:r>
      <w:proofErr w:type="spellEnd"/>
      <w:r w:rsidRPr="004A5D79">
        <w:rPr>
          <w:rtl/>
        </w:rPr>
        <w:t xml:space="preserve"> אין כאן קושיא כלל, </w:t>
      </w:r>
      <w:proofErr w:type="spellStart"/>
      <w:r w:rsidRPr="004A5D79">
        <w:rPr>
          <w:rtl/>
        </w:rPr>
        <w:t>שבודאי</w:t>
      </w:r>
      <w:proofErr w:type="spellEnd"/>
      <w:r w:rsidRPr="004A5D79">
        <w:rPr>
          <w:rtl/>
        </w:rPr>
        <w:t xml:space="preserve"> מה שאמרו הזמנה לאו מילתא היא אינו ענין לכאן, שכל דבר ששייך בו נדר לדבר שבקדושה חייב עכ"פ לקיימו מצד נדרו, ואף שאם בא לקיימו והזמינו לכך יש בידו לשנותו משום </w:t>
      </w:r>
      <w:proofErr w:type="spellStart"/>
      <w:r w:rsidRPr="004A5D79">
        <w:rPr>
          <w:rtl/>
        </w:rPr>
        <w:t>דהזמנה</w:t>
      </w:r>
      <w:proofErr w:type="spellEnd"/>
      <w:r w:rsidRPr="004A5D79">
        <w:rPr>
          <w:rtl/>
        </w:rPr>
        <w:t xml:space="preserve"> לאו מילתא היא, מ"מ צריך לקיימו </w:t>
      </w:r>
      <w:proofErr w:type="spellStart"/>
      <w:r w:rsidRPr="004A5D79">
        <w:rPr>
          <w:rtl/>
        </w:rPr>
        <w:t>בענין</w:t>
      </w:r>
      <w:proofErr w:type="spellEnd"/>
      <w:r w:rsidRPr="004A5D79">
        <w:rPr>
          <w:rtl/>
        </w:rPr>
        <w:t xml:space="preserve"> אחר כפי מה שנדר. ולכן ההיא </w:t>
      </w:r>
      <w:proofErr w:type="spellStart"/>
      <w:r w:rsidRPr="004A5D79">
        <w:rPr>
          <w:rtl/>
        </w:rPr>
        <w:t>דלבנים</w:t>
      </w:r>
      <w:proofErr w:type="spellEnd"/>
      <w:r w:rsidRPr="004A5D79">
        <w:rPr>
          <w:rtl/>
        </w:rPr>
        <w:t xml:space="preserve"> חדשים </w:t>
      </w:r>
      <w:proofErr w:type="spellStart"/>
      <w:r w:rsidRPr="004A5D79">
        <w:rPr>
          <w:rtl/>
        </w:rPr>
        <w:t>דאמרינן</w:t>
      </w:r>
      <w:proofErr w:type="spellEnd"/>
      <w:r w:rsidRPr="004A5D79">
        <w:rPr>
          <w:rtl/>
        </w:rPr>
        <w:t xml:space="preserve"> בהו הזמנה לאו מילתא היא, אף על פי שקודם מעשה אין בהן קדושה, מ"מ חייב לקיים נדרו ולעשות בהכ"נ, ובהכי ניחא מה שהקשה ג"כ הבית יוסף מהא </w:t>
      </w:r>
      <w:proofErr w:type="spellStart"/>
      <w:r w:rsidRPr="004A5D79">
        <w:rPr>
          <w:rtl/>
        </w:rPr>
        <w:t>דקי"ל</w:t>
      </w:r>
      <w:proofErr w:type="spellEnd"/>
      <w:r w:rsidRPr="004A5D79">
        <w:rPr>
          <w:rtl/>
        </w:rPr>
        <w:t xml:space="preserve"> (סימן </w:t>
      </w:r>
      <w:proofErr w:type="spellStart"/>
      <w:r w:rsidRPr="004A5D79">
        <w:rPr>
          <w:rtl/>
        </w:rPr>
        <w:t>קנג</w:t>
      </w:r>
      <w:proofErr w:type="spellEnd"/>
      <w:r w:rsidRPr="004A5D79">
        <w:rPr>
          <w:rtl/>
        </w:rPr>
        <w:t xml:space="preserve"> ס"ח) שאם בנו בית לשם בהכ"נ אינו קדוש עד שיתפללו בו, משום </w:t>
      </w:r>
      <w:proofErr w:type="spellStart"/>
      <w:r w:rsidRPr="004A5D79">
        <w:rPr>
          <w:rtl/>
        </w:rPr>
        <w:t>דהזמנה</w:t>
      </w:r>
      <w:proofErr w:type="spellEnd"/>
      <w:r w:rsidRPr="004A5D79">
        <w:rPr>
          <w:rtl/>
        </w:rPr>
        <w:t xml:space="preserve"> לאו מילתא היא, ומאי שנא </w:t>
      </w:r>
      <w:proofErr w:type="spellStart"/>
      <w:r w:rsidRPr="004A5D79">
        <w:rPr>
          <w:rtl/>
        </w:rPr>
        <w:t>מדקי"ל</w:t>
      </w:r>
      <w:proofErr w:type="spellEnd"/>
      <w:r w:rsidRPr="004A5D79">
        <w:rPr>
          <w:rtl/>
        </w:rPr>
        <w:t xml:space="preserve"> שאם גבו מעות </w:t>
      </w:r>
      <w:proofErr w:type="spellStart"/>
      <w:r w:rsidRPr="004A5D79">
        <w:rPr>
          <w:rtl/>
        </w:rPr>
        <w:t>לבנין</w:t>
      </w:r>
      <w:proofErr w:type="spellEnd"/>
      <w:r w:rsidRPr="004A5D79">
        <w:rPr>
          <w:rtl/>
        </w:rPr>
        <w:t xml:space="preserve"> בהכ"נ שחלה קדושת בהכ"נ על המעות </w:t>
      </w:r>
      <w:proofErr w:type="spellStart"/>
      <w:r w:rsidRPr="004A5D79">
        <w:rPr>
          <w:rtl/>
        </w:rPr>
        <w:t>וכו</w:t>
      </w:r>
      <w:proofErr w:type="spellEnd"/>
      <w:r w:rsidRPr="004A5D79">
        <w:rPr>
          <w:rtl/>
        </w:rPr>
        <w:t xml:space="preserve">', ולפי האמור ניחא, שאף שאינו קדוש עד שיתפללו בו, מ"מ לא יצאו ידי נדרם עד שיעשו ממנו בהכ"נ ויתפללו בו </w:t>
      </w:r>
      <w:proofErr w:type="spellStart"/>
      <w:r w:rsidRPr="004A5D79">
        <w:rPr>
          <w:rtl/>
        </w:rPr>
        <w:t>וכו</w:t>
      </w:r>
      <w:proofErr w:type="spellEnd"/>
      <w:r w:rsidRPr="004A5D79">
        <w:rPr>
          <w:rtl/>
        </w:rPr>
        <w:t xml:space="preserve">'. עכת"ד. וכיוצא בזה כתב הגאון </w:t>
      </w:r>
      <w:proofErr w:type="spellStart"/>
      <w:r w:rsidRPr="004A5D79">
        <w:rPr>
          <w:rtl/>
        </w:rPr>
        <w:t>יעב"ץ</w:t>
      </w:r>
      <w:proofErr w:type="spellEnd"/>
      <w:r w:rsidRPr="004A5D79">
        <w:rPr>
          <w:rtl/>
        </w:rPr>
        <w:t xml:space="preserve"> בספר מור </w:t>
      </w:r>
      <w:proofErr w:type="spellStart"/>
      <w:r w:rsidRPr="004A5D79">
        <w:rPr>
          <w:rtl/>
        </w:rPr>
        <w:t>וקציעה</w:t>
      </w:r>
      <w:proofErr w:type="spellEnd"/>
      <w:r w:rsidRPr="004A5D79">
        <w:rPr>
          <w:rtl/>
        </w:rPr>
        <w:t xml:space="preserve"> (סימן </w:t>
      </w:r>
      <w:proofErr w:type="spellStart"/>
      <w:r w:rsidRPr="004A5D79">
        <w:rPr>
          <w:rtl/>
        </w:rPr>
        <w:t>קנג</w:t>
      </w:r>
      <w:proofErr w:type="spellEnd"/>
      <w:r w:rsidRPr="004A5D79">
        <w:rPr>
          <w:rtl/>
        </w:rPr>
        <w:t xml:space="preserve">, דף </w:t>
      </w:r>
      <w:proofErr w:type="spellStart"/>
      <w:r w:rsidRPr="004A5D79">
        <w:rPr>
          <w:rtl/>
        </w:rPr>
        <w:t>סא</w:t>
      </w:r>
      <w:proofErr w:type="spellEnd"/>
      <w:r w:rsidRPr="004A5D79">
        <w:rPr>
          <w:rtl/>
        </w:rPr>
        <w:t xml:space="preserve"> ע"ד), </w:t>
      </w:r>
      <w:proofErr w:type="spellStart"/>
      <w:r w:rsidRPr="004A5D79">
        <w:rPr>
          <w:rtl/>
        </w:rPr>
        <w:t>דהא</w:t>
      </w:r>
      <w:proofErr w:type="spellEnd"/>
      <w:r w:rsidRPr="004A5D79">
        <w:rPr>
          <w:rtl/>
        </w:rPr>
        <w:t xml:space="preserve"> </w:t>
      </w:r>
      <w:proofErr w:type="spellStart"/>
      <w:r w:rsidRPr="004A5D79">
        <w:rPr>
          <w:rtl/>
        </w:rPr>
        <w:t>דקי"ל</w:t>
      </w:r>
      <w:proofErr w:type="spellEnd"/>
      <w:r w:rsidRPr="004A5D79">
        <w:rPr>
          <w:rtl/>
        </w:rPr>
        <w:t xml:space="preserve"> שאין משנים המעות שגבו, אף על גב </w:t>
      </w:r>
      <w:proofErr w:type="spellStart"/>
      <w:r w:rsidRPr="004A5D79">
        <w:rPr>
          <w:rtl/>
        </w:rPr>
        <w:t>דכטווי</w:t>
      </w:r>
      <w:proofErr w:type="spellEnd"/>
      <w:r w:rsidRPr="004A5D79">
        <w:rPr>
          <w:rtl/>
        </w:rPr>
        <w:t xml:space="preserve"> לאריג דמי, היינו לאו משום קדושה שחלה עליהן, אלא שלא לשנות מדעת הנותנים שהרי הקצוהו לשם מצוה, ולא יהא אלא נדר בעלמא, הרי אין ספק שהנודר לבנות בהכ"נ נדר גדול נדר </w:t>
      </w:r>
      <w:proofErr w:type="spellStart"/>
      <w:r w:rsidRPr="004A5D79">
        <w:rPr>
          <w:rtl/>
        </w:rPr>
        <w:t>לאלהי</w:t>
      </w:r>
      <w:proofErr w:type="spellEnd"/>
      <w:r w:rsidRPr="004A5D79">
        <w:rPr>
          <w:rtl/>
        </w:rPr>
        <w:t xml:space="preserve"> ישראל, וחייב לקיים ככל היוצא מפיו לעשות לשם </w:t>
      </w:r>
      <w:proofErr w:type="spellStart"/>
      <w:r w:rsidRPr="004A5D79">
        <w:rPr>
          <w:rtl/>
        </w:rPr>
        <w:t>המצוה</w:t>
      </w:r>
      <w:proofErr w:type="spellEnd"/>
      <w:r w:rsidRPr="004A5D79">
        <w:rPr>
          <w:rtl/>
        </w:rPr>
        <w:t xml:space="preserve"> שנדר </w:t>
      </w:r>
      <w:proofErr w:type="spellStart"/>
      <w:r w:rsidRPr="004A5D79">
        <w:rPr>
          <w:rtl/>
        </w:rPr>
        <w:t>וכו</w:t>
      </w:r>
      <w:proofErr w:type="spellEnd"/>
      <w:r w:rsidRPr="004A5D79">
        <w:rPr>
          <w:rtl/>
        </w:rPr>
        <w:t xml:space="preserve">'. ע"ש. גם המגן אברהם (שם </w:t>
      </w:r>
      <w:proofErr w:type="spellStart"/>
      <w:r w:rsidRPr="004A5D79">
        <w:rPr>
          <w:rtl/>
        </w:rPr>
        <w:t>סק"ה</w:t>
      </w:r>
      <w:proofErr w:type="spellEnd"/>
      <w:r w:rsidRPr="004A5D79">
        <w:rPr>
          <w:rtl/>
        </w:rPr>
        <w:t xml:space="preserve">) כתב לתרץ </w:t>
      </w:r>
      <w:proofErr w:type="spellStart"/>
      <w:r w:rsidRPr="004A5D79">
        <w:rPr>
          <w:rtl/>
        </w:rPr>
        <w:t>קושית</w:t>
      </w:r>
      <w:proofErr w:type="spellEnd"/>
      <w:r w:rsidRPr="004A5D79">
        <w:rPr>
          <w:rtl/>
        </w:rPr>
        <w:t xml:space="preserve"> </w:t>
      </w:r>
      <w:proofErr w:type="spellStart"/>
      <w:r w:rsidRPr="004A5D79">
        <w:rPr>
          <w:rtl/>
        </w:rPr>
        <w:t>הרמ"ך</w:t>
      </w:r>
      <w:proofErr w:type="spellEnd"/>
      <w:r w:rsidRPr="004A5D79">
        <w:rPr>
          <w:rtl/>
        </w:rPr>
        <w:t xml:space="preserve">, שאע"פ שבאמת אין במעות שגבו שום קדושה, שהרי אפי' בבהכ"נ עצמה אין בה קדושה </w:t>
      </w:r>
      <w:proofErr w:type="spellStart"/>
      <w:r w:rsidRPr="004A5D79">
        <w:rPr>
          <w:rtl/>
        </w:rPr>
        <w:t>דהויא</w:t>
      </w:r>
      <w:proofErr w:type="spellEnd"/>
      <w:r w:rsidRPr="004A5D79">
        <w:rPr>
          <w:rtl/>
        </w:rPr>
        <w:t xml:space="preserve"> כתשמישי מצוה, כמ"ש </w:t>
      </w:r>
      <w:proofErr w:type="spellStart"/>
      <w:r w:rsidRPr="004A5D79">
        <w:rPr>
          <w:rtl/>
        </w:rPr>
        <w:t>הר"ן</w:t>
      </w:r>
      <w:proofErr w:type="spellEnd"/>
      <w:r w:rsidRPr="004A5D79">
        <w:rPr>
          <w:rtl/>
        </w:rPr>
        <w:t xml:space="preserve"> בשם הרמב"ן, ע"ש. מ"מ איכא בהא משום </w:t>
      </w:r>
      <w:proofErr w:type="spellStart"/>
      <w:r w:rsidRPr="004A5D79">
        <w:rPr>
          <w:rtl/>
        </w:rPr>
        <w:t>אכחושי</w:t>
      </w:r>
      <w:proofErr w:type="spellEnd"/>
      <w:r w:rsidRPr="004A5D79">
        <w:rPr>
          <w:rtl/>
        </w:rPr>
        <w:t xml:space="preserve"> מצוה, הילכך אסור לשנות המעות, אבל במעות עצמן ודאי שאין בהן קדושה. וכ"כ </w:t>
      </w:r>
      <w:proofErr w:type="spellStart"/>
      <w:r w:rsidRPr="004A5D79">
        <w:rPr>
          <w:rtl/>
        </w:rPr>
        <w:t>הרא"ש</w:t>
      </w:r>
      <w:proofErr w:type="spellEnd"/>
      <w:r w:rsidRPr="004A5D79">
        <w:rPr>
          <w:rtl/>
        </w:rPr>
        <w:t xml:space="preserve"> בתשובה (כלל </w:t>
      </w:r>
      <w:proofErr w:type="spellStart"/>
      <w:r w:rsidRPr="004A5D79">
        <w:rPr>
          <w:rtl/>
        </w:rPr>
        <w:t>יג</w:t>
      </w:r>
      <w:proofErr w:type="spellEnd"/>
      <w:r w:rsidRPr="004A5D79">
        <w:rPr>
          <w:rtl/>
        </w:rPr>
        <w:t xml:space="preserve"> סימן יד), והא </w:t>
      </w:r>
      <w:proofErr w:type="spellStart"/>
      <w:r w:rsidRPr="004A5D79">
        <w:rPr>
          <w:rtl/>
        </w:rPr>
        <w:t>דאסור</w:t>
      </w:r>
      <w:proofErr w:type="spellEnd"/>
      <w:r w:rsidRPr="004A5D79">
        <w:rPr>
          <w:rtl/>
        </w:rPr>
        <w:t xml:space="preserve"> לשנות המעות היינו משום שבני העיר לא נתנו המעות אלא על דעת לבנות בהכ"נ, ואסור לשנותן שלא מדעתן </w:t>
      </w:r>
      <w:proofErr w:type="spellStart"/>
      <w:r w:rsidRPr="004A5D79">
        <w:rPr>
          <w:rtl/>
        </w:rPr>
        <w:t>וכו</w:t>
      </w:r>
      <w:proofErr w:type="spellEnd"/>
      <w:r w:rsidRPr="004A5D79">
        <w:rPr>
          <w:rtl/>
        </w:rPr>
        <w:t xml:space="preserve">'. ע"ש. ומצאתי בחידושי </w:t>
      </w:r>
      <w:proofErr w:type="spellStart"/>
      <w:r w:rsidRPr="004A5D79">
        <w:rPr>
          <w:rtl/>
        </w:rPr>
        <w:t>הר"ן</w:t>
      </w:r>
      <w:proofErr w:type="spellEnd"/>
      <w:r w:rsidRPr="004A5D79">
        <w:rPr>
          <w:rtl/>
        </w:rPr>
        <w:t xml:space="preserve"> סנהדרין (מח א) ד"ה מותר, שכתב, ומיהו הא </w:t>
      </w:r>
      <w:proofErr w:type="spellStart"/>
      <w:r w:rsidRPr="004A5D79">
        <w:rPr>
          <w:rtl/>
        </w:rPr>
        <w:t>דתניא</w:t>
      </w:r>
      <w:proofErr w:type="spellEnd"/>
      <w:r w:rsidRPr="004A5D79">
        <w:rPr>
          <w:rtl/>
        </w:rPr>
        <w:t xml:space="preserve"> מותר המתים למתים לא </w:t>
      </w:r>
      <w:proofErr w:type="spellStart"/>
      <w:r w:rsidRPr="004A5D79">
        <w:rPr>
          <w:rtl/>
        </w:rPr>
        <w:t>הויא</w:t>
      </w:r>
      <w:proofErr w:type="spellEnd"/>
      <w:r w:rsidRPr="004A5D79">
        <w:rPr>
          <w:rtl/>
        </w:rPr>
        <w:t xml:space="preserve"> </w:t>
      </w:r>
      <w:proofErr w:type="spellStart"/>
      <w:r w:rsidRPr="004A5D79">
        <w:rPr>
          <w:rtl/>
        </w:rPr>
        <w:t>תיובתא</w:t>
      </w:r>
      <w:proofErr w:type="spellEnd"/>
      <w:r w:rsidRPr="004A5D79">
        <w:rPr>
          <w:rtl/>
        </w:rPr>
        <w:t xml:space="preserve"> </w:t>
      </w:r>
      <w:proofErr w:type="spellStart"/>
      <w:r w:rsidRPr="004A5D79">
        <w:rPr>
          <w:rtl/>
        </w:rPr>
        <w:t>לרבא</w:t>
      </w:r>
      <w:proofErr w:type="spellEnd"/>
      <w:r w:rsidRPr="004A5D79">
        <w:rPr>
          <w:rtl/>
        </w:rPr>
        <w:t xml:space="preserve"> </w:t>
      </w:r>
      <w:proofErr w:type="spellStart"/>
      <w:r w:rsidRPr="004A5D79">
        <w:rPr>
          <w:rtl/>
        </w:rPr>
        <w:t>דאמר</w:t>
      </w:r>
      <w:proofErr w:type="spellEnd"/>
      <w:r w:rsidRPr="004A5D79">
        <w:rPr>
          <w:rtl/>
        </w:rPr>
        <w:t xml:space="preserve"> הזמנה לאו מילתא היא, </w:t>
      </w:r>
      <w:proofErr w:type="spellStart"/>
      <w:r w:rsidRPr="004A5D79">
        <w:rPr>
          <w:rtl/>
        </w:rPr>
        <w:t>דהתם</w:t>
      </w:r>
      <w:proofErr w:type="spellEnd"/>
      <w:r w:rsidRPr="004A5D79">
        <w:rPr>
          <w:rtl/>
        </w:rPr>
        <w:t xml:space="preserve"> לאו משום הזמנה הוא, אלא מתורת צדקה, שהממון שנגבה לצורך מתים אין ראוי לשנותו לדבר אחר </w:t>
      </w:r>
      <w:proofErr w:type="spellStart"/>
      <w:r w:rsidRPr="004A5D79">
        <w:rPr>
          <w:rtl/>
        </w:rPr>
        <w:t>וכו</w:t>
      </w:r>
      <w:proofErr w:type="spellEnd"/>
      <w:r w:rsidRPr="004A5D79">
        <w:rPr>
          <w:rtl/>
        </w:rPr>
        <w:t xml:space="preserve">'. ע"ש. ומכאן סיוע לדברי </w:t>
      </w:r>
      <w:proofErr w:type="spellStart"/>
      <w:r w:rsidRPr="004A5D79">
        <w:rPr>
          <w:rtl/>
        </w:rPr>
        <w:t>הט"ז</w:t>
      </w:r>
      <w:proofErr w:type="spellEnd"/>
      <w:r w:rsidRPr="004A5D79">
        <w:rPr>
          <w:rtl/>
        </w:rPr>
        <w:t xml:space="preserve"> </w:t>
      </w:r>
      <w:proofErr w:type="spellStart"/>
      <w:r w:rsidRPr="004A5D79">
        <w:rPr>
          <w:rtl/>
        </w:rPr>
        <w:t>והיעב"ץ</w:t>
      </w:r>
      <w:proofErr w:type="spellEnd"/>
      <w:r w:rsidRPr="004A5D79">
        <w:rPr>
          <w:rtl/>
        </w:rPr>
        <w:t xml:space="preserve"> הנ"ל. </w:t>
      </w:r>
      <w:proofErr w:type="spellStart"/>
      <w:r w:rsidRPr="004A5D79">
        <w:rPr>
          <w:rtl/>
        </w:rPr>
        <w:t>ושו"ר</w:t>
      </w:r>
      <w:proofErr w:type="spellEnd"/>
      <w:r w:rsidRPr="004A5D79">
        <w:rPr>
          <w:rtl/>
        </w:rPr>
        <w:t xml:space="preserve"> שכן כתב הערך השלחן (סימן </w:t>
      </w:r>
      <w:proofErr w:type="spellStart"/>
      <w:r w:rsidRPr="004A5D79">
        <w:rPr>
          <w:rtl/>
        </w:rPr>
        <w:t>קנג</w:t>
      </w:r>
      <w:proofErr w:type="spellEnd"/>
      <w:r w:rsidRPr="004A5D79">
        <w:rPr>
          <w:rtl/>
        </w:rPr>
        <w:t xml:space="preserve"> </w:t>
      </w:r>
      <w:proofErr w:type="spellStart"/>
      <w:r w:rsidRPr="004A5D79">
        <w:rPr>
          <w:rtl/>
        </w:rPr>
        <w:t>סק"ג</w:t>
      </w:r>
      <w:proofErr w:type="spellEnd"/>
      <w:r w:rsidRPr="004A5D79">
        <w:rPr>
          <w:rtl/>
        </w:rPr>
        <w:t xml:space="preserve">), ולכן הסכים </w:t>
      </w:r>
      <w:proofErr w:type="spellStart"/>
      <w:r w:rsidRPr="004A5D79">
        <w:rPr>
          <w:rtl/>
        </w:rPr>
        <w:t>להט"ז</w:t>
      </w:r>
      <w:proofErr w:type="spellEnd"/>
      <w:r w:rsidRPr="004A5D79">
        <w:rPr>
          <w:rtl/>
        </w:rPr>
        <w:t xml:space="preserve">. ע"ש. וע"ע בחמד משה (שם </w:t>
      </w:r>
      <w:proofErr w:type="spellStart"/>
      <w:r w:rsidRPr="004A5D79">
        <w:rPr>
          <w:rtl/>
        </w:rPr>
        <w:t>סק"ב</w:t>
      </w:r>
      <w:proofErr w:type="spellEnd"/>
      <w:r w:rsidRPr="004A5D79">
        <w:rPr>
          <w:rtl/>
        </w:rPr>
        <w:t xml:space="preserve">) שהאריך ג"כ ע"ד </w:t>
      </w:r>
      <w:proofErr w:type="spellStart"/>
      <w:r w:rsidRPr="004A5D79">
        <w:rPr>
          <w:rtl/>
        </w:rPr>
        <w:t>הט"ז</w:t>
      </w:r>
      <w:proofErr w:type="spellEnd"/>
      <w:r w:rsidRPr="004A5D79">
        <w:rPr>
          <w:rtl/>
        </w:rPr>
        <w:t xml:space="preserve">, והסכים לעיקר תירוצו. ע"ש. וע"ע בספר לשון למודים (הל' בהכ"נ סימן סט דף ל"ט ע"ד) </w:t>
      </w:r>
      <w:proofErr w:type="spellStart"/>
      <w:r w:rsidRPr="004A5D79">
        <w:rPr>
          <w:rtl/>
        </w:rPr>
        <w:t>מ"ש</w:t>
      </w:r>
      <w:proofErr w:type="spellEnd"/>
      <w:r w:rsidRPr="004A5D79">
        <w:rPr>
          <w:rtl/>
        </w:rPr>
        <w:t xml:space="preserve"> ע"ד </w:t>
      </w:r>
      <w:proofErr w:type="spellStart"/>
      <w:r w:rsidRPr="004A5D79">
        <w:rPr>
          <w:rtl/>
        </w:rPr>
        <w:t>הט"ז</w:t>
      </w:r>
      <w:proofErr w:type="spellEnd"/>
      <w:r w:rsidRPr="004A5D79">
        <w:rPr>
          <w:rtl/>
        </w:rPr>
        <w:t>. ע"ש. וע' בפרי מגדים (</w:t>
      </w:r>
      <w:proofErr w:type="spellStart"/>
      <w:r w:rsidRPr="004A5D79">
        <w:rPr>
          <w:rtl/>
        </w:rPr>
        <w:t>מש"ז</w:t>
      </w:r>
      <w:proofErr w:type="spellEnd"/>
      <w:r w:rsidRPr="004A5D79">
        <w:rPr>
          <w:rtl/>
        </w:rPr>
        <w:t xml:space="preserve"> </w:t>
      </w:r>
      <w:proofErr w:type="spellStart"/>
      <w:r w:rsidRPr="004A5D79">
        <w:rPr>
          <w:rtl/>
        </w:rPr>
        <w:t>סק"ב</w:t>
      </w:r>
      <w:proofErr w:type="spellEnd"/>
      <w:r w:rsidRPr="004A5D79">
        <w:rPr>
          <w:rtl/>
        </w:rPr>
        <w:t xml:space="preserve">) שכתב אליבא </w:t>
      </w:r>
      <w:proofErr w:type="spellStart"/>
      <w:r w:rsidRPr="004A5D79">
        <w:rPr>
          <w:rtl/>
        </w:rPr>
        <w:t>דמרן</w:t>
      </w:r>
      <w:proofErr w:type="spellEnd"/>
      <w:r w:rsidRPr="004A5D79">
        <w:rPr>
          <w:rtl/>
        </w:rPr>
        <w:t xml:space="preserve"> </w:t>
      </w:r>
      <w:proofErr w:type="spellStart"/>
      <w:r w:rsidRPr="004A5D79">
        <w:rPr>
          <w:rtl/>
        </w:rPr>
        <w:t>הב"י</w:t>
      </w:r>
      <w:proofErr w:type="spellEnd"/>
      <w:r w:rsidRPr="004A5D79">
        <w:rPr>
          <w:rtl/>
        </w:rPr>
        <w:t xml:space="preserve">, שאסור לשנות המעות עצמן שגבו לקדושה קלה ואפילו אם ירצו לתת דמים אחרים תחתיהן לתמורה, אא"כ יחליף אותן מיד באופן שהקדושה חלה על המעות האחרות והראשונות יצאו לחולין, אבל אם גבו והותירו שרי </w:t>
      </w:r>
      <w:proofErr w:type="spellStart"/>
      <w:r w:rsidRPr="004A5D79">
        <w:rPr>
          <w:rtl/>
        </w:rPr>
        <w:t>וכו</w:t>
      </w:r>
      <w:proofErr w:type="spellEnd"/>
      <w:r w:rsidRPr="004A5D79">
        <w:rPr>
          <w:rtl/>
        </w:rPr>
        <w:t xml:space="preserve">'. ע"ש. (וכ"כ עוד באשל אברהם </w:t>
      </w:r>
      <w:proofErr w:type="spellStart"/>
      <w:r w:rsidRPr="004A5D79">
        <w:rPr>
          <w:rtl/>
        </w:rPr>
        <w:t>סק"ב</w:t>
      </w:r>
      <w:proofErr w:type="spellEnd"/>
      <w:r w:rsidRPr="004A5D79">
        <w:rPr>
          <w:rtl/>
        </w:rPr>
        <w:t xml:space="preserve">, ושכן דעת </w:t>
      </w:r>
      <w:proofErr w:type="spellStart"/>
      <w:r w:rsidRPr="004A5D79">
        <w:rPr>
          <w:rtl/>
        </w:rPr>
        <w:t>הט"ז</w:t>
      </w:r>
      <w:proofErr w:type="spellEnd"/>
      <w:r w:rsidRPr="004A5D79">
        <w:rPr>
          <w:rtl/>
        </w:rPr>
        <w:t xml:space="preserve">). אמנם </w:t>
      </w:r>
      <w:proofErr w:type="spellStart"/>
      <w:r w:rsidRPr="004A5D79">
        <w:rPr>
          <w:rtl/>
        </w:rPr>
        <w:t>הגר"א</w:t>
      </w:r>
      <w:proofErr w:type="spellEnd"/>
      <w:r w:rsidRPr="004A5D79">
        <w:rPr>
          <w:rtl/>
        </w:rPr>
        <w:t xml:space="preserve"> כתב, </w:t>
      </w:r>
      <w:proofErr w:type="spellStart"/>
      <w:r w:rsidRPr="004A5D79">
        <w:rPr>
          <w:rtl/>
        </w:rPr>
        <w:t>דהא</w:t>
      </w:r>
      <w:proofErr w:type="spellEnd"/>
      <w:r w:rsidRPr="004A5D79">
        <w:rPr>
          <w:rtl/>
        </w:rPr>
        <w:t xml:space="preserve"> </w:t>
      </w:r>
      <w:proofErr w:type="spellStart"/>
      <w:r w:rsidRPr="004A5D79">
        <w:rPr>
          <w:rtl/>
        </w:rPr>
        <w:t>דקי"ל</w:t>
      </w:r>
      <w:proofErr w:type="spellEnd"/>
      <w:r w:rsidRPr="004A5D79">
        <w:rPr>
          <w:rtl/>
        </w:rPr>
        <w:t xml:space="preserve"> גבי לבני חדתי </w:t>
      </w:r>
      <w:proofErr w:type="spellStart"/>
      <w:r w:rsidRPr="004A5D79">
        <w:rPr>
          <w:rtl/>
        </w:rPr>
        <w:t>דהזמנה</w:t>
      </w:r>
      <w:proofErr w:type="spellEnd"/>
      <w:r w:rsidRPr="004A5D79">
        <w:rPr>
          <w:rtl/>
        </w:rPr>
        <w:t xml:space="preserve"> לאו מילתא היא, לא שיחזרו בהם, אלא להלוותם </w:t>
      </w:r>
      <w:proofErr w:type="spellStart"/>
      <w:r w:rsidRPr="004A5D79">
        <w:rPr>
          <w:rtl/>
        </w:rPr>
        <w:t>וכו</w:t>
      </w:r>
      <w:proofErr w:type="spellEnd"/>
      <w:r w:rsidRPr="004A5D79">
        <w:rPr>
          <w:rtl/>
        </w:rPr>
        <w:t xml:space="preserve">'. ע"ש. </w:t>
      </w:r>
    </w:p>
    <w:p w14:paraId="22DCCEE1" w14:textId="77777777" w:rsidR="004A5D79" w:rsidRPr="004A5D79" w:rsidRDefault="004A5D79" w:rsidP="004A5D79">
      <w:pPr>
        <w:rPr>
          <w:rtl/>
        </w:rPr>
      </w:pPr>
    </w:p>
    <w:p w14:paraId="0BF9567F" w14:textId="77777777" w:rsidR="004A5D79" w:rsidRPr="004A5D79" w:rsidRDefault="004A5D79" w:rsidP="004A5D79">
      <w:pPr>
        <w:rPr>
          <w:rtl/>
        </w:rPr>
      </w:pPr>
      <w:r w:rsidRPr="004A5D79">
        <w:rPr>
          <w:rtl/>
        </w:rPr>
        <w:lastRenderedPageBreak/>
        <w:t xml:space="preserve">ג) המורם מכל האמור שהמעות שנגבו לצורך בנין בהכ"נ גדול ומפואר, </w:t>
      </w:r>
      <w:proofErr w:type="spellStart"/>
      <w:r w:rsidRPr="004A5D79">
        <w:rPr>
          <w:rtl/>
        </w:rPr>
        <w:t>ולבנין</w:t>
      </w:r>
      <w:proofErr w:type="spellEnd"/>
      <w:r w:rsidRPr="004A5D79">
        <w:rPr>
          <w:rtl/>
        </w:rPr>
        <w:t xml:space="preserve"> </w:t>
      </w:r>
      <w:proofErr w:type="spellStart"/>
      <w:r w:rsidRPr="004A5D79">
        <w:rPr>
          <w:rtl/>
        </w:rPr>
        <w:t>מקוה</w:t>
      </w:r>
      <w:proofErr w:type="spellEnd"/>
      <w:r w:rsidRPr="004A5D79">
        <w:rPr>
          <w:rtl/>
        </w:rPr>
        <w:t xml:space="preserve"> טהרה לנשים, אסור לשנות אותן, כדעת הרמב"ם ומרן שקבלנו הוראותיו, ואפילו לצורך צבור כגון לבית עלמין וכיו"ב אסור לשנות אותן, ואף על פי שאין די בתרומות אלו כדי לבנות בית הכנסת לפי </w:t>
      </w:r>
      <w:proofErr w:type="spellStart"/>
      <w:r w:rsidRPr="004A5D79">
        <w:rPr>
          <w:rtl/>
        </w:rPr>
        <w:t>התכנית</w:t>
      </w:r>
      <w:proofErr w:type="spellEnd"/>
      <w:r w:rsidRPr="004A5D79">
        <w:rPr>
          <w:rtl/>
        </w:rPr>
        <w:t xml:space="preserve"> שחשבו, מכל מקום הרי יש בהן די והותר </w:t>
      </w:r>
      <w:proofErr w:type="spellStart"/>
      <w:r w:rsidRPr="004A5D79">
        <w:rPr>
          <w:rtl/>
        </w:rPr>
        <w:t>לבנין</w:t>
      </w:r>
      <w:proofErr w:type="spellEnd"/>
      <w:r w:rsidRPr="004A5D79">
        <w:rPr>
          <w:rtl/>
        </w:rPr>
        <w:t xml:space="preserve"> </w:t>
      </w:r>
      <w:proofErr w:type="spellStart"/>
      <w:r w:rsidRPr="004A5D79">
        <w:rPr>
          <w:rtl/>
        </w:rPr>
        <w:t>מקוה</w:t>
      </w:r>
      <w:proofErr w:type="spellEnd"/>
      <w:r w:rsidRPr="004A5D79">
        <w:rPr>
          <w:rtl/>
        </w:rPr>
        <w:t xml:space="preserve"> טהרה לנשים שהוא חשוב יותר מכל דבר, ועל מנהיגי ופרנסי </w:t>
      </w:r>
      <w:proofErr w:type="spellStart"/>
      <w:r w:rsidRPr="004A5D79">
        <w:rPr>
          <w:rtl/>
        </w:rPr>
        <w:t>הקהלה</w:t>
      </w:r>
      <w:proofErr w:type="spellEnd"/>
      <w:r w:rsidRPr="004A5D79">
        <w:rPr>
          <w:rtl/>
        </w:rPr>
        <w:t xml:space="preserve">, ובמיוחד חכמי העדה אשר יראת ה' היא אוצרם לפעול במהירות ויפה שעה אחת קודם להקים </w:t>
      </w:r>
      <w:proofErr w:type="spellStart"/>
      <w:r w:rsidRPr="004A5D79">
        <w:rPr>
          <w:rtl/>
        </w:rPr>
        <w:t>מקוה</w:t>
      </w:r>
      <w:proofErr w:type="spellEnd"/>
      <w:r w:rsidRPr="004A5D79">
        <w:rPr>
          <w:rtl/>
        </w:rPr>
        <w:t xml:space="preserve"> טהרה לזכות את הנשים </w:t>
      </w:r>
      <w:proofErr w:type="spellStart"/>
      <w:r w:rsidRPr="004A5D79">
        <w:rPr>
          <w:rtl/>
        </w:rPr>
        <w:t>בטהרת</w:t>
      </w:r>
      <w:proofErr w:type="spellEnd"/>
      <w:r w:rsidRPr="004A5D79">
        <w:rPr>
          <w:rtl/>
        </w:rPr>
        <w:t xml:space="preserve"> המשפחה, ולהחזיר עטרה ליושנה ולהרגיל אותן לטבול </w:t>
      </w:r>
      <w:proofErr w:type="spellStart"/>
      <w:r w:rsidRPr="004A5D79">
        <w:rPr>
          <w:rtl/>
        </w:rPr>
        <w:t>במקוה</w:t>
      </w:r>
      <w:proofErr w:type="spellEnd"/>
      <w:r w:rsidRPr="004A5D79">
        <w:rPr>
          <w:rtl/>
        </w:rPr>
        <w:t xml:space="preserve"> בכל פעם שהן צריכות לכך, ולהציל אותן בכך מעון חמור של כרת. וזה הרבה יותר טוב ממצות בניית בהכ"נ, שהרי לדעת מרן הבית יוסף יו"ד (ס"ס קצה), איסור נדה הוא בכלל איסור גילוי עריות. וכן מתבאר מדברי </w:t>
      </w:r>
      <w:proofErr w:type="spellStart"/>
      <w:r w:rsidRPr="004A5D79">
        <w:rPr>
          <w:rtl/>
        </w:rPr>
        <w:t>הרשב"א</w:t>
      </w:r>
      <w:proofErr w:type="spellEnd"/>
      <w:r w:rsidRPr="004A5D79">
        <w:rPr>
          <w:rtl/>
        </w:rPr>
        <w:t xml:space="preserve"> בחידושיו לחולין (י ב). וכ"כ הגאון </w:t>
      </w:r>
      <w:proofErr w:type="spellStart"/>
      <w:r w:rsidRPr="004A5D79">
        <w:rPr>
          <w:rtl/>
        </w:rPr>
        <w:t>מהר"ש</w:t>
      </w:r>
      <w:proofErr w:type="spellEnd"/>
      <w:r w:rsidRPr="004A5D79">
        <w:rPr>
          <w:rtl/>
        </w:rPr>
        <w:t xml:space="preserve"> </w:t>
      </w:r>
      <w:proofErr w:type="spellStart"/>
      <w:r w:rsidRPr="004A5D79">
        <w:rPr>
          <w:rtl/>
        </w:rPr>
        <w:t>קלוגר</w:t>
      </w:r>
      <w:proofErr w:type="spellEnd"/>
      <w:r w:rsidRPr="004A5D79">
        <w:rPr>
          <w:rtl/>
        </w:rPr>
        <w:t xml:space="preserve"> </w:t>
      </w:r>
      <w:proofErr w:type="spellStart"/>
      <w:r w:rsidRPr="004A5D79">
        <w:rPr>
          <w:rtl/>
        </w:rPr>
        <w:t>בחכמת</w:t>
      </w:r>
      <w:proofErr w:type="spellEnd"/>
      <w:r w:rsidRPr="004A5D79">
        <w:rPr>
          <w:rtl/>
        </w:rPr>
        <w:t xml:space="preserve"> שלמה יו"ד (סימן קנז) להוכיח מכמה מקומות שנדה הוי בכלל גילוי עריות ע"ש. ואפילו לדברי הפני יהושע בתשובה </w:t>
      </w:r>
      <w:proofErr w:type="spellStart"/>
      <w:r w:rsidRPr="004A5D79">
        <w:rPr>
          <w:rtl/>
        </w:rPr>
        <w:t>ח"ב</w:t>
      </w:r>
      <w:proofErr w:type="spellEnd"/>
      <w:r w:rsidRPr="004A5D79">
        <w:rPr>
          <w:rtl/>
        </w:rPr>
        <w:t xml:space="preserve"> (סימן מד) שחולק ע"ז, </w:t>
      </w:r>
      <w:proofErr w:type="spellStart"/>
      <w:r w:rsidRPr="004A5D79">
        <w:rPr>
          <w:rtl/>
        </w:rPr>
        <w:t>וס"ל</w:t>
      </w:r>
      <w:proofErr w:type="spellEnd"/>
      <w:r w:rsidRPr="004A5D79">
        <w:rPr>
          <w:rtl/>
        </w:rPr>
        <w:t xml:space="preserve"> שאין זה בכלל דבר שבערוה </w:t>
      </w:r>
      <w:proofErr w:type="spellStart"/>
      <w:r w:rsidRPr="004A5D79">
        <w:rPr>
          <w:rtl/>
        </w:rPr>
        <w:t>וכו</w:t>
      </w:r>
      <w:proofErr w:type="spellEnd"/>
      <w:r w:rsidRPr="004A5D79">
        <w:rPr>
          <w:rtl/>
        </w:rPr>
        <w:t xml:space="preserve">'. וכ"כ הגאון ר' יצחק אלחנן בתשובה שבספר מור </w:t>
      </w:r>
      <w:proofErr w:type="spellStart"/>
      <w:r w:rsidRPr="004A5D79">
        <w:rPr>
          <w:rtl/>
        </w:rPr>
        <w:t>ואהלות</w:t>
      </w:r>
      <w:proofErr w:type="spellEnd"/>
      <w:r w:rsidRPr="004A5D79">
        <w:rPr>
          <w:rtl/>
        </w:rPr>
        <w:t xml:space="preserve"> (אהל ארץ נוד סימן קצה). ועוד רבים מהאחרונים. מ"מ איסור כרת הוא בכל ביאה וביאה. ומטעם זה כתב הגאון החפץ חיים באגרותיו (ונדפס "בכל כתבי החפץ חיים", כרך ג', בסוף הספר עמוד פז), שאסור לדור בעיר שאין בה </w:t>
      </w:r>
      <w:proofErr w:type="spellStart"/>
      <w:r w:rsidRPr="004A5D79">
        <w:rPr>
          <w:rtl/>
        </w:rPr>
        <w:t>מקוה</w:t>
      </w:r>
      <w:proofErr w:type="spellEnd"/>
      <w:r w:rsidRPr="004A5D79">
        <w:rPr>
          <w:rtl/>
        </w:rPr>
        <w:t xml:space="preserve"> טהרה, ומן הדין אם אין לקהלה </w:t>
      </w:r>
      <w:proofErr w:type="spellStart"/>
      <w:r w:rsidRPr="004A5D79">
        <w:rPr>
          <w:rtl/>
        </w:rPr>
        <w:t>מקוה</w:t>
      </w:r>
      <w:proofErr w:type="spellEnd"/>
      <w:r w:rsidRPr="004A5D79">
        <w:rPr>
          <w:rtl/>
        </w:rPr>
        <w:t xml:space="preserve"> </w:t>
      </w:r>
      <w:proofErr w:type="spellStart"/>
      <w:r w:rsidRPr="004A5D79">
        <w:rPr>
          <w:rtl/>
        </w:rPr>
        <w:t>כופין</w:t>
      </w:r>
      <w:proofErr w:type="spellEnd"/>
      <w:r w:rsidRPr="004A5D79">
        <w:rPr>
          <w:rtl/>
        </w:rPr>
        <w:t xml:space="preserve"> זה את זה לתרום עבור בניית </w:t>
      </w:r>
      <w:proofErr w:type="spellStart"/>
      <w:r w:rsidRPr="004A5D79">
        <w:rPr>
          <w:rtl/>
        </w:rPr>
        <w:t>מקוה</w:t>
      </w:r>
      <w:proofErr w:type="spellEnd"/>
      <w:r w:rsidRPr="004A5D79">
        <w:rPr>
          <w:rtl/>
        </w:rPr>
        <w:t xml:space="preserve"> טהרה כדת, ואפילו זקנים וזקנות חייבים לתרום עבור </w:t>
      </w:r>
      <w:proofErr w:type="spellStart"/>
      <w:r w:rsidRPr="004A5D79">
        <w:rPr>
          <w:rtl/>
        </w:rPr>
        <w:t>המקוה</w:t>
      </w:r>
      <w:proofErr w:type="spellEnd"/>
      <w:r w:rsidRPr="004A5D79">
        <w:rPr>
          <w:rtl/>
        </w:rPr>
        <w:t xml:space="preserve">, וכמבואר </w:t>
      </w:r>
      <w:proofErr w:type="spellStart"/>
      <w:r w:rsidRPr="004A5D79">
        <w:rPr>
          <w:rtl/>
        </w:rPr>
        <w:t>בחו"מ</w:t>
      </w:r>
      <w:proofErr w:type="spellEnd"/>
      <w:r w:rsidRPr="004A5D79">
        <w:rPr>
          <w:rtl/>
        </w:rPr>
        <w:t xml:space="preserve"> (סימן </w:t>
      </w:r>
      <w:proofErr w:type="spellStart"/>
      <w:r w:rsidRPr="004A5D79">
        <w:rPr>
          <w:rtl/>
        </w:rPr>
        <w:t>קסג</w:t>
      </w:r>
      <w:proofErr w:type="spellEnd"/>
      <w:r w:rsidRPr="004A5D79">
        <w:rPr>
          <w:rtl/>
        </w:rPr>
        <w:t xml:space="preserve"> סעיף ג). "והקמת </w:t>
      </w:r>
      <w:proofErr w:type="spellStart"/>
      <w:r w:rsidRPr="004A5D79">
        <w:rPr>
          <w:rtl/>
        </w:rPr>
        <w:t>מקוה</w:t>
      </w:r>
      <w:proofErr w:type="spellEnd"/>
      <w:r w:rsidRPr="004A5D79">
        <w:rPr>
          <w:rtl/>
        </w:rPr>
        <w:t xml:space="preserve"> קודמת לבניית בית כנסת וקניית ס"ת ויתר כל המצות". ע"ש שהאריך בזה. גם הגאון </w:t>
      </w:r>
      <w:proofErr w:type="spellStart"/>
      <w:r w:rsidRPr="004A5D79">
        <w:rPr>
          <w:rtl/>
        </w:rPr>
        <w:t>חזון</w:t>
      </w:r>
      <w:proofErr w:type="spellEnd"/>
      <w:r w:rsidRPr="004A5D79">
        <w:rPr>
          <w:rtl/>
        </w:rPr>
        <w:t xml:space="preserve"> איש נשאל בזה, כשאין אפשרות לקהל אלא או בניית בית כנסת או </w:t>
      </w:r>
      <w:proofErr w:type="spellStart"/>
      <w:r w:rsidRPr="004A5D79">
        <w:rPr>
          <w:rtl/>
        </w:rPr>
        <w:t>מקוה</w:t>
      </w:r>
      <w:proofErr w:type="spellEnd"/>
      <w:r w:rsidRPr="004A5D79">
        <w:rPr>
          <w:rtl/>
        </w:rPr>
        <w:t xml:space="preserve"> טהרה, מה עדיף ומי נדחה מפני מי? והשיב, בניית </w:t>
      </w:r>
      <w:proofErr w:type="spellStart"/>
      <w:r w:rsidRPr="004A5D79">
        <w:rPr>
          <w:rtl/>
        </w:rPr>
        <w:t>מקוה</w:t>
      </w:r>
      <w:proofErr w:type="spellEnd"/>
      <w:r w:rsidRPr="004A5D79">
        <w:rPr>
          <w:rtl/>
        </w:rPr>
        <w:t xml:space="preserve"> עדיף, שכבר אמרו (עירובין לב ב) ניחא ליה לחבר למעבד </w:t>
      </w:r>
      <w:proofErr w:type="spellStart"/>
      <w:r w:rsidRPr="004A5D79">
        <w:rPr>
          <w:rtl/>
        </w:rPr>
        <w:t>איסורא</w:t>
      </w:r>
      <w:proofErr w:type="spellEnd"/>
      <w:r w:rsidRPr="004A5D79">
        <w:rPr>
          <w:rtl/>
        </w:rPr>
        <w:t xml:space="preserve"> זוטא ולא </w:t>
      </w:r>
      <w:proofErr w:type="spellStart"/>
      <w:r w:rsidRPr="004A5D79">
        <w:rPr>
          <w:rtl/>
        </w:rPr>
        <w:t>ליעבד</w:t>
      </w:r>
      <w:proofErr w:type="spellEnd"/>
      <w:r w:rsidRPr="004A5D79">
        <w:rPr>
          <w:rtl/>
        </w:rPr>
        <w:t xml:space="preserve"> עם הארץ </w:t>
      </w:r>
      <w:proofErr w:type="spellStart"/>
      <w:r w:rsidRPr="004A5D79">
        <w:rPr>
          <w:rtl/>
        </w:rPr>
        <w:t>איסורא</w:t>
      </w:r>
      <w:proofErr w:type="spellEnd"/>
      <w:r w:rsidRPr="004A5D79">
        <w:rPr>
          <w:rtl/>
        </w:rPr>
        <w:t xml:space="preserve"> רבה, וראוי לוותר על בהכ"נ להציל יהודים ויהודיות מעונש כרת. ע"ש. (והובאו דבריו בספר פאר הדור </w:t>
      </w:r>
      <w:proofErr w:type="spellStart"/>
      <w:r w:rsidRPr="004A5D79">
        <w:rPr>
          <w:rtl/>
        </w:rPr>
        <w:t>ח"ב</w:t>
      </w:r>
      <w:proofErr w:type="spellEnd"/>
      <w:r w:rsidRPr="004A5D79">
        <w:rPr>
          <w:rtl/>
        </w:rPr>
        <w:t xml:space="preserve"> עמוד קנח). וכ"ש בנידון שלנו שכבר יש בסביבתם בית כנסת אף שהוא צר מהכיל את כל המתפללים בימים נוראים. ועל חכמי הקהל חיוב גמור להשפיע על בנות ישראל לקיים כל דיני טהרת המשפחה והטבילה </w:t>
      </w:r>
      <w:proofErr w:type="spellStart"/>
      <w:r w:rsidRPr="004A5D79">
        <w:rPr>
          <w:rtl/>
        </w:rPr>
        <w:t>במקוה</w:t>
      </w:r>
      <w:proofErr w:type="spellEnd"/>
      <w:r w:rsidRPr="004A5D79">
        <w:rPr>
          <w:rtl/>
        </w:rPr>
        <w:t xml:space="preserve">, וילכו באורחות אמותינו הקדושות אשר מסרו נפשותיהן על קדושת טהרת המשפחה בתנאים קשים מאד, ובימי החורף, </w:t>
      </w:r>
      <w:proofErr w:type="spellStart"/>
      <w:r w:rsidRPr="004A5D79">
        <w:rPr>
          <w:rtl/>
        </w:rPr>
        <w:t>במקואות</w:t>
      </w:r>
      <w:proofErr w:type="spellEnd"/>
      <w:r w:rsidRPr="004A5D79">
        <w:rPr>
          <w:rtl/>
        </w:rPr>
        <w:t xml:space="preserve"> או בורות של מים צוננים מאד, וכ"ש שיש להזדרז </w:t>
      </w:r>
      <w:proofErr w:type="spellStart"/>
      <w:r w:rsidRPr="004A5D79">
        <w:rPr>
          <w:rtl/>
        </w:rPr>
        <w:t>במצוה</w:t>
      </w:r>
      <w:proofErr w:type="spellEnd"/>
      <w:r w:rsidRPr="004A5D79">
        <w:rPr>
          <w:rtl/>
        </w:rPr>
        <w:t xml:space="preserve"> זו בזמנינו </w:t>
      </w:r>
      <w:proofErr w:type="spellStart"/>
      <w:r w:rsidRPr="004A5D79">
        <w:rPr>
          <w:rtl/>
        </w:rPr>
        <w:t>שהמקואות</w:t>
      </w:r>
      <w:proofErr w:type="spellEnd"/>
      <w:r w:rsidRPr="004A5D79">
        <w:rPr>
          <w:rtl/>
        </w:rPr>
        <w:t xml:space="preserve"> חמים, והמים נקיים וזכים כבדולח, והא ודאי שכאשר ידעו חומר האיסור לא שבקי </w:t>
      </w:r>
      <w:proofErr w:type="spellStart"/>
      <w:r w:rsidRPr="004A5D79">
        <w:rPr>
          <w:rtl/>
        </w:rPr>
        <w:t>היתרא</w:t>
      </w:r>
      <w:proofErr w:type="spellEnd"/>
      <w:r w:rsidRPr="004A5D79">
        <w:rPr>
          <w:rtl/>
        </w:rPr>
        <w:t xml:space="preserve"> ואכלי </w:t>
      </w:r>
      <w:proofErr w:type="spellStart"/>
      <w:r w:rsidRPr="004A5D79">
        <w:rPr>
          <w:rtl/>
        </w:rPr>
        <w:t>איסורא</w:t>
      </w:r>
      <w:proofErr w:type="spellEnd"/>
      <w:r w:rsidRPr="004A5D79">
        <w:rPr>
          <w:rtl/>
        </w:rPr>
        <w:t xml:space="preserve">, ובזכות זאת נזכה שיקויים בנו הפסוק וזרקתי עליכם מים טהורים וטהרתם. ופדויי ה' </w:t>
      </w:r>
      <w:proofErr w:type="spellStart"/>
      <w:r w:rsidRPr="004A5D79">
        <w:rPr>
          <w:rtl/>
        </w:rPr>
        <w:t>ישובון</w:t>
      </w:r>
      <w:proofErr w:type="spellEnd"/>
      <w:r w:rsidRPr="004A5D79">
        <w:rPr>
          <w:rtl/>
        </w:rPr>
        <w:t xml:space="preserve"> ובאו ציון ברנה ושמחת עולם על ראשם. בכבוד רב ובברכת התורה עובדיה יוסף הרב הראשי </w:t>
      </w:r>
      <w:proofErr w:type="spellStart"/>
      <w:r w:rsidRPr="004A5D79">
        <w:rPr>
          <w:rtl/>
        </w:rPr>
        <w:t>וראב"ד</w:t>
      </w:r>
      <w:proofErr w:type="spellEnd"/>
      <w:r w:rsidRPr="004A5D79">
        <w:rPr>
          <w:rtl/>
        </w:rPr>
        <w:t xml:space="preserve"> לת"א - יפו.</w:t>
      </w:r>
    </w:p>
    <w:p w14:paraId="777807EC" w14:textId="77777777" w:rsidR="004A5D79" w:rsidRPr="004A5D79" w:rsidRDefault="004A5D79" w:rsidP="004A5D79">
      <w:pPr>
        <w:rPr>
          <w:rtl/>
        </w:rPr>
      </w:pPr>
    </w:p>
    <w:p w14:paraId="52D4D501" w14:textId="77777777" w:rsidR="004A5D79" w:rsidRPr="004A5D79" w:rsidRDefault="004A5D79" w:rsidP="004A5D79">
      <w:pPr>
        <w:pStyle w:val="a3"/>
        <w:rPr>
          <w:rtl/>
        </w:rPr>
      </w:pPr>
      <w:r w:rsidRPr="004A5D79">
        <w:rPr>
          <w:rtl/>
        </w:rPr>
        <w:t>הפניות נוספות:</w:t>
      </w:r>
    </w:p>
    <w:p w14:paraId="49FC7356" w14:textId="37E291CD" w:rsidR="004A5D79" w:rsidRPr="004A5D79" w:rsidRDefault="004A5D79" w:rsidP="004A5D79">
      <w:pPr>
        <w:rPr>
          <w:sz w:val="20"/>
          <w:szCs w:val="20"/>
          <w:rtl/>
        </w:rPr>
      </w:pPr>
      <w:r w:rsidRPr="004A5D79">
        <w:rPr>
          <w:sz w:val="20"/>
          <w:szCs w:val="20"/>
          <w:rtl/>
        </w:rPr>
        <w:t xml:space="preserve">לסעיף ד – שימו לב להערת </w:t>
      </w:r>
      <w:proofErr w:type="spellStart"/>
      <w:r w:rsidRPr="004A5D79">
        <w:rPr>
          <w:sz w:val="20"/>
          <w:szCs w:val="20"/>
          <w:rtl/>
        </w:rPr>
        <w:t>הט"ז</w:t>
      </w:r>
      <w:proofErr w:type="spellEnd"/>
      <w:r w:rsidRPr="004A5D79">
        <w:rPr>
          <w:sz w:val="20"/>
          <w:szCs w:val="20"/>
          <w:rtl/>
        </w:rPr>
        <w:t xml:space="preserve"> על זמנו ולהערת </w:t>
      </w:r>
      <w:proofErr w:type="spellStart"/>
      <w:r w:rsidRPr="004A5D79">
        <w:rPr>
          <w:sz w:val="20"/>
          <w:szCs w:val="20"/>
          <w:rtl/>
        </w:rPr>
        <w:t>המשנ"ב</w:t>
      </w:r>
      <w:proofErr w:type="spellEnd"/>
      <w:r w:rsidRPr="004A5D79">
        <w:rPr>
          <w:sz w:val="20"/>
          <w:szCs w:val="20"/>
          <w:rtl/>
        </w:rPr>
        <w:t xml:space="preserve"> עליו</w:t>
      </w:r>
    </w:p>
    <w:p w14:paraId="74E17A43" w14:textId="77777777" w:rsidR="004A5D79" w:rsidRPr="004A5D79" w:rsidRDefault="004A5D79" w:rsidP="004A5D79">
      <w:pPr>
        <w:rPr>
          <w:sz w:val="20"/>
          <w:szCs w:val="20"/>
          <w:rtl/>
        </w:rPr>
      </w:pPr>
      <w:r w:rsidRPr="004A5D79">
        <w:rPr>
          <w:sz w:val="20"/>
          <w:szCs w:val="20"/>
          <w:rtl/>
        </w:rPr>
        <w:t xml:space="preserve">גם לסעיף ה ראו מחלוקת </w:t>
      </w:r>
      <w:proofErr w:type="spellStart"/>
      <w:r w:rsidRPr="004A5D79">
        <w:rPr>
          <w:sz w:val="20"/>
          <w:szCs w:val="20"/>
          <w:rtl/>
        </w:rPr>
        <w:t>טז</w:t>
      </w:r>
      <w:proofErr w:type="spellEnd"/>
      <w:r w:rsidRPr="004A5D79">
        <w:rPr>
          <w:sz w:val="20"/>
          <w:szCs w:val="20"/>
          <w:rtl/>
        </w:rPr>
        <w:t xml:space="preserve"> </w:t>
      </w:r>
      <w:proofErr w:type="spellStart"/>
      <w:r w:rsidRPr="004A5D79">
        <w:rPr>
          <w:sz w:val="20"/>
          <w:szCs w:val="20"/>
          <w:rtl/>
        </w:rPr>
        <w:t>ומג"א</w:t>
      </w:r>
      <w:proofErr w:type="spellEnd"/>
      <w:r w:rsidRPr="004A5D79">
        <w:rPr>
          <w:sz w:val="20"/>
          <w:szCs w:val="20"/>
          <w:rtl/>
        </w:rPr>
        <w:t xml:space="preserve"> והערת </w:t>
      </w:r>
      <w:proofErr w:type="spellStart"/>
      <w:r w:rsidRPr="004A5D79">
        <w:rPr>
          <w:sz w:val="20"/>
          <w:szCs w:val="20"/>
          <w:rtl/>
        </w:rPr>
        <w:t>המשנ"ב</w:t>
      </w:r>
      <w:proofErr w:type="spellEnd"/>
      <w:r w:rsidRPr="004A5D79">
        <w:rPr>
          <w:sz w:val="20"/>
          <w:szCs w:val="20"/>
          <w:rtl/>
        </w:rPr>
        <w:t xml:space="preserve"> </w:t>
      </w:r>
    </w:p>
    <w:p w14:paraId="091C5C3F" w14:textId="77777777" w:rsidR="004A5D79" w:rsidRPr="004A5D79" w:rsidRDefault="004A5D79" w:rsidP="004A5D79"/>
    <w:p w14:paraId="200B92C3" w14:textId="77777777" w:rsidR="001536BA" w:rsidRPr="004A5D79" w:rsidRDefault="001536BA"/>
    <w:sectPr w:rsidR="001536BA" w:rsidRPr="004A5D79" w:rsidSect="00EB746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67F79"/>
    <w:multiLevelType w:val="hybridMultilevel"/>
    <w:tmpl w:val="3C98EA74"/>
    <w:lvl w:ilvl="0" w:tplc="2000000F">
      <w:start w:val="1"/>
      <w:numFmt w:val="decimal"/>
      <w:lvlText w:val="%1."/>
      <w:lvlJc w:val="left"/>
      <w:pPr>
        <w:ind w:left="360" w:hanging="360"/>
      </w:pPr>
      <w:rPr>
        <w:rFonts w:hint="default"/>
      </w:rPr>
    </w:lvl>
    <w:lvl w:ilvl="1" w:tplc="20000019">
      <w:start w:val="1"/>
      <w:numFmt w:val="lowerLetter"/>
      <w:lvlText w:val="%2."/>
      <w:lvlJc w:val="left"/>
      <w:pPr>
        <w:ind w:left="502" w:hanging="360"/>
      </w:pPr>
    </w:lvl>
    <w:lvl w:ilvl="2" w:tplc="2000001B">
      <w:start w:val="1"/>
      <w:numFmt w:val="lowerRoman"/>
      <w:lvlText w:val="%3."/>
      <w:lvlJc w:val="right"/>
      <w:pPr>
        <w:ind w:left="747"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D79"/>
    <w:rsid w:val="000205D8"/>
    <w:rsid w:val="00145D62"/>
    <w:rsid w:val="001536BA"/>
    <w:rsid w:val="002B79A3"/>
    <w:rsid w:val="00425795"/>
    <w:rsid w:val="004374FC"/>
    <w:rsid w:val="004A5D79"/>
    <w:rsid w:val="004E02D7"/>
    <w:rsid w:val="005232E5"/>
    <w:rsid w:val="00573D77"/>
    <w:rsid w:val="00611DB9"/>
    <w:rsid w:val="006E03B8"/>
    <w:rsid w:val="0075270E"/>
    <w:rsid w:val="007841FD"/>
    <w:rsid w:val="007B2527"/>
    <w:rsid w:val="007B698F"/>
    <w:rsid w:val="008013B8"/>
    <w:rsid w:val="008C251A"/>
    <w:rsid w:val="0093052B"/>
    <w:rsid w:val="009D16BF"/>
    <w:rsid w:val="00A25EFF"/>
    <w:rsid w:val="00B74861"/>
    <w:rsid w:val="00B7556D"/>
    <w:rsid w:val="00B9073C"/>
    <w:rsid w:val="00C63701"/>
    <w:rsid w:val="00C90849"/>
    <w:rsid w:val="00CC74F2"/>
    <w:rsid w:val="00D159FB"/>
    <w:rsid w:val="00DC1D58"/>
    <w:rsid w:val="00EB619A"/>
    <w:rsid w:val="00F5191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FBA17"/>
  <w15:chartTrackingRefBased/>
  <w15:docId w15:val="{B35AF041-72E8-4F40-8D0C-55E2A7A71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arkisim" w:eastAsia="Narkisim" w:hAnsi="Narkisim" w:cs="Narkisim"/>
        <w:sz w:val="24"/>
        <w:szCs w:val="24"/>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5D79"/>
    <w:pPr>
      <w:bidi/>
      <w:spacing w:after="0" w:line="360" w:lineRule="auto"/>
    </w:pPr>
    <w:rPr>
      <w:lang w:val="en-US"/>
    </w:rPr>
  </w:style>
  <w:style w:type="paragraph" w:styleId="1">
    <w:name w:val="heading 1"/>
    <w:basedOn w:val="a"/>
    <w:next w:val="a"/>
    <w:link w:val="10"/>
    <w:autoRedefine/>
    <w:uiPriority w:val="9"/>
    <w:qFormat/>
    <w:rsid w:val="00425795"/>
    <w:pPr>
      <w:keepNext/>
      <w:keepLines/>
      <w:spacing w:line="276" w:lineRule="auto"/>
      <w:outlineLvl w:val="0"/>
    </w:pPr>
    <w:rPr>
      <w:rFonts w:eastAsiaTheme="majorEastAsia"/>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25795"/>
    <w:rPr>
      <w:rFonts w:eastAsiaTheme="majorEastAsia"/>
      <w:b/>
      <w:bCs/>
      <w:u w:val="single"/>
    </w:rPr>
  </w:style>
  <w:style w:type="paragraph" w:styleId="a3">
    <w:name w:val="header"/>
    <w:aliases w:val="כותרת"/>
    <w:basedOn w:val="1"/>
    <w:link w:val="a4"/>
    <w:autoRedefine/>
    <w:qFormat/>
    <w:rsid w:val="004A5D79"/>
    <w:pPr>
      <w:keepLines w:val="0"/>
      <w:tabs>
        <w:tab w:val="center" w:pos="4153"/>
        <w:tab w:val="right" w:pos="8306"/>
      </w:tabs>
      <w:spacing w:line="360" w:lineRule="auto"/>
      <w:contextualSpacing/>
    </w:pPr>
    <w:rPr>
      <w:rFonts w:eastAsia="Narkisim"/>
      <w:kern w:val="32"/>
    </w:rPr>
  </w:style>
  <w:style w:type="character" w:customStyle="1" w:styleId="a4">
    <w:name w:val="כותרת עליונה תו"/>
    <w:aliases w:val="כותרת תו"/>
    <w:basedOn w:val="a0"/>
    <w:link w:val="a3"/>
    <w:rsid w:val="004A5D79"/>
    <w:rPr>
      <w:b/>
      <w:bCs/>
      <w:kern w:val="32"/>
      <w:u w:val="single"/>
      <w:lang w:val="en-US"/>
    </w:rPr>
  </w:style>
  <w:style w:type="paragraph" w:styleId="a5">
    <w:name w:val="Balloon Text"/>
    <w:basedOn w:val="a"/>
    <w:link w:val="a6"/>
    <w:uiPriority w:val="99"/>
    <w:semiHidden/>
    <w:unhideWhenUsed/>
    <w:rsid w:val="006E03B8"/>
    <w:pPr>
      <w:spacing w:line="240" w:lineRule="auto"/>
    </w:pPr>
    <w:rPr>
      <w:rFonts w:ascii="Tahoma" w:hAnsi="Tahoma" w:cs="Tahoma"/>
      <w:sz w:val="18"/>
      <w:szCs w:val="18"/>
    </w:rPr>
  </w:style>
  <w:style w:type="character" w:customStyle="1" w:styleId="a6">
    <w:name w:val="טקסט בלונים תו"/>
    <w:basedOn w:val="a0"/>
    <w:link w:val="a5"/>
    <w:uiPriority w:val="99"/>
    <w:semiHidden/>
    <w:rsid w:val="006E03B8"/>
    <w:rPr>
      <w:rFonts w:ascii="Tahoma" w:hAnsi="Tahoma" w:cs="Tahoma"/>
      <w:sz w:val="18"/>
      <w:szCs w:val="18"/>
      <w:lang w:val="en-US"/>
    </w:rPr>
  </w:style>
  <w:style w:type="character" w:styleId="a7">
    <w:name w:val="annotation reference"/>
    <w:basedOn w:val="a0"/>
    <w:rsid w:val="006E03B8"/>
    <w:rPr>
      <w:sz w:val="16"/>
      <w:szCs w:val="16"/>
    </w:rPr>
  </w:style>
  <w:style w:type="paragraph" w:styleId="a8">
    <w:name w:val="annotation text"/>
    <w:basedOn w:val="a"/>
    <w:link w:val="a9"/>
    <w:rsid w:val="006E03B8"/>
    <w:pPr>
      <w:jc w:val="both"/>
    </w:pPr>
    <w:rPr>
      <w:sz w:val="20"/>
      <w:szCs w:val="20"/>
    </w:rPr>
  </w:style>
  <w:style w:type="character" w:customStyle="1" w:styleId="a9">
    <w:name w:val="טקסט הערה תו"/>
    <w:basedOn w:val="a0"/>
    <w:link w:val="a8"/>
    <w:rsid w:val="006E03B8"/>
    <w:rPr>
      <w:sz w:val="20"/>
      <w:szCs w:val="20"/>
      <w:lang w:val="en-US"/>
    </w:rPr>
  </w:style>
  <w:style w:type="paragraph" w:styleId="aa">
    <w:name w:val="List Paragraph"/>
    <w:basedOn w:val="a"/>
    <w:uiPriority w:val="34"/>
    <w:rsid w:val="006E03B8"/>
    <w:pPr>
      <w:ind w:left="720"/>
      <w:contextualSpacing/>
      <w:jc w:val="both"/>
    </w:pPr>
  </w:style>
  <w:style w:type="paragraph" w:styleId="ab">
    <w:name w:val="annotation subject"/>
    <w:basedOn w:val="a8"/>
    <w:next w:val="a8"/>
    <w:link w:val="ac"/>
    <w:uiPriority w:val="99"/>
    <w:semiHidden/>
    <w:unhideWhenUsed/>
    <w:rsid w:val="006E03B8"/>
    <w:pPr>
      <w:spacing w:line="240" w:lineRule="auto"/>
      <w:jc w:val="left"/>
    </w:pPr>
    <w:rPr>
      <w:b/>
      <w:bCs/>
    </w:rPr>
  </w:style>
  <w:style w:type="character" w:customStyle="1" w:styleId="ac">
    <w:name w:val="נושא הערה תו"/>
    <w:basedOn w:val="a9"/>
    <w:link w:val="ab"/>
    <w:uiPriority w:val="99"/>
    <w:semiHidden/>
    <w:rsid w:val="006E03B8"/>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6236</Words>
  <Characters>31183</Characters>
  <Application>Microsoft Office Word</Application>
  <DocSecurity>0</DocSecurity>
  <Lines>259</Lines>
  <Paragraphs>74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royi ofran</dc:creator>
  <cp:keywords/>
  <dc:description/>
  <cp:lastModifiedBy>חוה ארנסט</cp:lastModifiedBy>
  <cp:revision>3</cp:revision>
  <dcterms:created xsi:type="dcterms:W3CDTF">2021-08-19T09:12:00Z</dcterms:created>
  <dcterms:modified xsi:type="dcterms:W3CDTF">2021-08-19T09:12:00Z</dcterms:modified>
</cp:coreProperties>
</file>